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74D80" w14:textId="77777777" w:rsidR="00B15229" w:rsidRPr="00865CE1" w:rsidRDefault="00B15229" w:rsidP="00B15229">
      <w:pPr>
        <w:pStyle w:val="Heading4"/>
        <w:jc w:val="center"/>
        <w:rPr>
          <w:rFonts w:ascii="Arial" w:hAnsi="Arial" w:cs="Arial"/>
          <w:sz w:val="32"/>
          <w:szCs w:val="32"/>
          <w:u w:val="single"/>
        </w:rPr>
      </w:pPr>
      <w:r w:rsidRPr="00865CE1">
        <w:rPr>
          <w:rFonts w:ascii="Arial" w:hAnsi="Arial" w:cs="Arial"/>
          <w:sz w:val="32"/>
          <w:szCs w:val="32"/>
          <w:u w:val="single"/>
        </w:rPr>
        <w:t>Kirklington Parish Council Meeting</w:t>
      </w:r>
    </w:p>
    <w:p w14:paraId="1D350DDB" w14:textId="09206206" w:rsidR="0057050D" w:rsidRPr="00865CE1" w:rsidRDefault="0057050D" w:rsidP="0057050D">
      <w:pPr>
        <w:jc w:val="center"/>
        <w:rPr>
          <w:rFonts w:ascii="Arial" w:hAnsi="Arial" w:cs="Arial"/>
          <w:b/>
          <w:sz w:val="20"/>
          <w:szCs w:val="20"/>
        </w:rPr>
      </w:pPr>
      <w:r w:rsidRPr="00865CE1">
        <w:rPr>
          <w:rFonts w:ascii="Arial" w:hAnsi="Arial" w:cs="Arial"/>
          <w:b/>
          <w:sz w:val="20"/>
          <w:szCs w:val="20"/>
        </w:rPr>
        <w:t xml:space="preserve">Minutes of the Ordinary Parish Council held online (Zoom) on </w:t>
      </w:r>
      <w:r w:rsidR="00865CE1" w:rsidRPr="00865CE1">
        <w:rPr>
          <w:rFonts w:ascii="Arial" w:hAnsi="Arial" w:cs="Arial"/>
          <w:b/>
          <w:sz w:val="20"/>
          <w:szCs w:val="20"/>
        </w:rPr>
        <w:t>Mon 4</w:t>
      </w:r>
      <w:r w:rsidR="00865CE1" w:rsidRPr="00865CE1">
        <w:rPr>
          <w:rFonts w:ascii="Arial" w:hAnsi="Arial" w:cs="Arial"/>
          <w:b/>
          <w:sz w:val="20"/>
          <w:szCs w:val="20"/>
          <w:vertAlign w:val="superscript"/>
        </w:rPr>
        <w:t>th</w:t>
      </w:r>
      <w:r w:rsidR="00865CE1" w:rsidRPr="00865CE1">
        <w:rPr>
          <w:rFonts w:ascii="Arial" w:hAnsi="Arial" w:cs="Arial"/>
          <w:b/>
          <w:sz w:val="20"/>
          <w:szCs w:val="20"/>
        </w:rPr>
        <w:t xml:space="preserve"> January 20201</w:t>
      </w:r>
      <w:r w:rsidRPr="00865CE1">
        <w:rPr>
          <w:rFonts w:ascii="Arial" w:hAnsi="Arial" w:cs="Arial"/>
          <w:b/>
          <w:sz w:val="20"/>
          <w:szCs w:val="20"/>
        </w:rPr>
        <w:t xml:space="preserve"> (commencing 7.</w:t>
      </w:r>
      <w:r w:rsidR="00865CE1" w:rsidRPr="00865CE1">
        <w:rPr>
          <w:rFonts w:ascii="Arial" w:hAnsi="Arial" w:cs="Arial"/>
          <w:b/>
          <w:sz w:val="20"/>
          <w:szCs w:val="20"/>
        </w:rPr>
        <w:t>3</w:t>
      </w:r>
      <w:r w:rsidRPr="00865CE1">
        <w:rPr>
          <w:rFonts w:ascii="Arial" w:hAnsi="Arial" w:cs="Arial"/>
          <w:b/>
          <w:sz w:val="20"/>
          <w:szCs w:val="20"/>
        </w:rPr>
        <w:t>0pm).</w:t>
      </w:r>
    </w:p>
    <w:p w14:paraId="094DA8AB" w14:textId="4FC2E9B5" w:rsidR="0057050D" w:rsidRPr="00865CE1" w:rsidRDefault="0057050D" w:rsidP="0057050D">
      <w:pPr>
        <w:jc w:val="center"/>
        <w:rPr>
          <w:rFonts w:ascii="Arial" w:hAnsi="Arial" w:cs="Arial"/>
          <w:b/>
          <w:i/>
          <w:iCs/>
          <w:sz w:val="20"/>
          <w:szCs w:val="20"/>
        </w:rPr>
      </w:pPr>
      <w:r w:rsidRPr="00865CE1">
        <w:rPr>
          <w:rFonts w:ascii="Arial" w:hAnsi="Arial" w:cs="Arial"/>
          <w:b/>
          <w:i/>
          <w:iCs/>
          <w:sz w:val="20"/>
          <w:szCs w:val="20"/>
        </w:rPr>
        <w:t>Due to COVID-19 Lockdown this meeting was held online.</w:t>
      </w:r>
    </w:p>
    <w:p w14:paraId="038CA0FF" w14:textId="77777777" w:rsidR="00B6585E" w:rsidRPr="00865CE1" w:rsidRDefault="00B6585E" w:rsidP="0057050D">
      <w:pPr>
        <w:jc w:val="center"/>
        <w:rPr>
          <w:rFonts w:ascii="Arial" w:hAnsi="Arial" w:cs="Arial"/>
          <w:b/>
          <w:i/>
          <w:iCs/>
          <w:color w:val="FF0000"/>
          <w:sz w:val="20"/>
          <w:szCs w:val="20"/>
        </w:rPr>
      </w:pPr>
    </w:p>
    <w:p w14:paraId="240986C1" w14:textId="58AEA4C9" w:rsidR="0057050D" w:rsidRPr="00865CE1" w:rsidRDefault="0057050D" w:rsidP="0057050D">
      <w:pPr>
        <w:jc w:val="both"/>
        <w:rPr>
          <w:rFonts w:ascii="Arial" w:hAnsi="Arial" w:cs="Arial"/>
          <w:color w:val="FF0000"/>
          <w:sz w:val="18"/>
          <w:szCs w:val="18"/>
        </w:rPr>
      </w:pPr>
      <w:r w:rsidRPr="00865CE1">
        <w:rPr>
          <w:rFonts w:ascii="Arial" w:hAnsi="Arial" w:cs="Arial"/>
          <w:b/>
          <w:sz w:val="18"/>
          <w:szCs w:val="18"/>
        </w:rPr>
        <w:t>Present</w:t>
      </w:r>
      <w:r w:rsidRPr="00865CE1">
        <w:rPr>
          <w:rFonts w:ascii="Arial" w:hAnsi="Arial" w:cs="Arial"/>
          <w:sz w:val="18"/>
          <w:szCs w:val="18"/>
        </w:rPr>
        <w:t xml:space="preserve">: Bob Radford (RSR)(Chair), Ian Woolridge (IW), </w:t>
      </w:r>
      <w:r w:rsidR="002C4832" w:rsidRPr="00865CE1">
        <w:rPr>
          <w:rFonts w:ascii="Arial" w:hAnsi="Arial" w:cs="Arial"/>
          <w:sz w:val="18"/>
          <w:szCs w:val="18"/>
        </w:rPr>
        <w:t xml:space="preserve">Andrew Twidale (AT), </w:t>
      </w:r>
      <w:r w:rsidRPr="00865CE1">
        <w:rPr>
          <w:rFonts w:ascii="Arial" w:hAnsi="Arial" w:cs="Arial"/>
          <w:sz w:val="18"/>
          <w:szCs w:val="18"/>
        </w:rPr>
        <w:t xml:space="preserve">Martin Smith (MS), Patrick Mitchell (PM), </w:t>
      </w:r>
      <w:r w:rsidR="004F4D78" w:rsidRPr="00865CE1">
        <w:rPr>
          <w:rFonts w:ascii="Arial" w:hAnsi="Arial" w:cs="Arial"/>
          <w:sz w:val="18"/>
          <w:szCs w:val="18"/>
        </w:rPr>
        <w:t xml:space="preserve">Cllr Penny Rainbow (PR), </w:t>
      </w:r>
      <w:r w:rsidR="002C4832" w:rsidRPr="00865CE1">
        <w:rPr>
          <w:rFonts w:ascii="Arial" w:hAnsi="Arial" w:cs="Arial"/>
          <w:sz w:val="18"/>
          <w:szCs w:val="18"/>
        </w:rPr>
        <w:t xml:space="preserve">Cllr Bruce Laughton (BL), Cllr Malcolm Brock (MB), </w:t>
      </w:r>
      <w:r w:rsidRPr="00865CE1">
        <w:rPr>
          <w:rFonts w:ascii="Arial" w:hAnsi="Arial" w:cs="Arial"/>
          <w:sz w:val="18"/>
          <w:szCs w:val="18"/>
        </w:rPr>
        <w:t>Helen Cowlan (HC) (Clerk)</w:t>
      </w:r>
    </w:p>
    <w:p w14:paraId="1C836AAB" w14:textId="3771748D" w:rsidR="0057050D" w:rsidRPr="00865CE1" w:rsidRDefault="0057050D" w:rsidP="0057050D">
      <w:pPr>
        <w:jc w:val="both"/>
        <w:rPr>
          <w:rFonts w:ascii="Arial" w:hAnsi="Arial" w:cs="Arial"/>
          <w:sz w:val="18"/>
          <w:szCs w:val="18"/>
        </w:rPr>
      </w:pPr>
      <w:r w:rsidRPr="00865CE1">
        <w:rPr>
          <w:rFonts w:ascii="Arial" w:hAnsi="Arial" w:cs="Arial"/>
          <w:b/>
          <w:sz w:val="18"/>
          <w:szCs w:val="18"/>
        </w:rPr>
        <w:t>Public</w:t>
      </w:r>
      <w:r w:rsidRPr="00865CE1">
        <w:rPr>
          <w:rFonts w:ascii="Arial" w:hAnsi="Arial" w:cs="Arial"/>
          <w:sz w:val="18"/>
          <w:szCs w:val="18"/>
        </w:rPr>
        <w:t xml:space="preserve">: </w:t>
      </w:r>
      <w:r w:rsidR="00865CE1" w:rsidRPr="00865CE1">
        <w:rPr>
          <w:rFonts w:ascii="Arial" w:hAnsi="Arial" w:cs="Arial"/>
          <w:sz w:val="18"/>
          <w:szCs w:val="18"/>
        </w:rPr>
        <w:t>None</w:t>
      </w:r>
    </w:p>
    <w:p w14:paraId="789FD059" w14:textId="77777777" w:rsidR="00B15229" w:rsidRPr="00865CE1" w:rsidRDefault="00B15229" w:rsidP="00B15229">
      <w:pPr>
        <w:jc w:val="both"/>
        <w:rPr>
          <w:rFonts w:ascii="Arial" w:hAnsi="Arial" w:cs="Arial"/>
          <w:color w:val="FF0000"/>
          <w:sz w:val="22"/>
          <w:szCs w:val="22"/>
        </w:rPr>
      </w:pPr>
    </w:p>
    <w:p w14:paraId="2608E94F" w14:textId="77777777" w:rsidR="00B15229" w:rsidRPr="00865CE1" w:rsidRDefault="00B15229" w:rsidP="00B15229">
      <w:pPr>
        <w:numPr>
          <w:ilvl w:val="0"/>
          <w:numId w:val="3"/>
        </w:numPr>
        <w:jc w:val="both"/>
        <w:rPr>
          <w:rFonts w:ascii="Arial" w:hAnsi="Arial" w:cs="Arial"/>
          <w:b/>
          <w:bCs/>
          <w:sz w:val="20"/>
          <w:szCs w:val="20"/>
        </w:rPr>
      </w:pPr>
      <w:r w:rsidRPr="00865CE1">
        <w:rPr>
          <w:rFonts w:ascii="Arial" w:hAnsi="Arial" w:cs="Arial"/>
          <w:b/>
          <w:bCs/>
          <w:sz w:val="20"/>
          <w:szCs w:val="20"/>
        </w:rPr>
        <w:t>Apologies for absence</w:t>
      </w:r>
    </w:p>
    <w:p w14:paraId="3EEB42A8" w14:textId="3D7D6FE0" w:rsidR="0057050D" w:rsidRPr="00865CE1" w:rsidRDefault="00865CE1" w:rsidP="0057050D">
      <w:pPr>
        <w:ind w:left="720"/>
        <w:jc w:val="both"/>
        <w:rPr>
          <w:rFonts w:ascii="Arial" w:hAnsi="Arial" w:cs="Arial"/>
          <w:sz w:val="20"/>
          <w:szCs w:val="20"/>
        </w:rPr>
      </w:pPr>
      <w:r w:rsidRPr="00865CE1">
        <w:rPr>
          <w:rFonts w:ascii="Arial" w:hAnsi="Arial" w:cs="Arial"/>
          <w:sz w:val="20"/>
          <w:szCs w:val="20"/>
        </w:rPr>
        <w:t>None.</w:t>
      </w:r>
    </w:p>
    <w:p w14:paraId="62690165" w14:textId="77777777" w:rsidR="00B15229" w:rsidRPr="00865CE1" w:rsidRDefault="00B15229" w:rsidP="00B15229">
      <w:pPr>
        <w:numPr>
          <w:ilvl w:val="0"/>
          <w:numId w:val="3"/>
        </w:numPr>
        <w:jc w:val="both"/>
        <w:rPr>
          <w:rFonts w:ascii="Arial" w:hAnsi="Arial" w:cs="Arial"/>
          <w:b/>
          <w:bCs/>
          <w:sz w:val="20"/>
          <w:szCs w:val="20"/>
        </w:rPr>
      </w:pPr>
      <w:r w:rsidRPr="00865CE1">
        <w:rPr>
          <w:rFonts w:ascii="Arial" w:hAnsi="Arial" w:cs="Arial"/>
          <w:b/>
          <w:bCs/>
          <w:sz w:val="20"/>
          <w:szCs w:val="20"/>
        </w:rPr>
        <w:t>Declaration of interest</w:t>
      </w:r>
      <w:r w:rsidR="001D3895" w:rsidRPr="00865CE1">
        <w:rPr>
          <w:rFonts w:ascii="Arial" w:hAnsi="Arial" w:cs="Arial"/>
          <w:b/>
          <w:bCs/>
          <w:sz w:val="20"/>
          <w:szCs w:val="20"/>
        </w:rPr>
        <w:t xml:space="preserve"> </w:t>
      </w:r>
    </w:p>
    <w:p w14:paraId="71675BC7" w14:textId="77777777" w:rsidR="0057050D" w:rsidRPr="00865CE1" w:rsidRDefault="0057050D" w:rsidP="0057050D">
      <w:pPr>
        <w:ind w:left="720"/>
        <w:jc w:val="both"/>
        <w:rPr>
          <w:rFonts w:ascii="Arial" w:hAnsi="Arial" w:cs="Arial"/>
          <w:sz w:val="20"/>
          <w:szCs w:val="20"/>
        </w:rPr>
      </w:pPr>
      <w:r w:rsidRPr="00865CE1">
        <w:rPr>
          <w:rFonts w:ascii="Arial" w:hAnsi="Arial" w:cs="Arial"/>
          <w:sz w:val="20"/>
          <w:szCs w:val="20"/>
        </w:rPr>
        <w:t>None declared.</w:t>
      </w:r>
    </w:p>
    <w:p w14:paraId="2538C433" w14:textId="77777777" w:rsidR="00B15229" w:rsidRPr="00865CE1" w:rsidRDefault="00B15229" w:rsidP="00B15229">
      <w:pPr>
        <w:numPr>
          <w:ilvl w:val="0"/>
          <w:numId w:val="3"/>
        </w:numPr>
        <w:jc w:val="both"/>
        <w:rPr>
          <w:rFonts w:ascii="Arial" w:hAnsi="Arial" w:cs="Arial"/>
          <w:sz w:val="20"/>
          <w:szCs w:val="20"/>
        </w:rPr>
      </w:pPr>
      <w:r w:rsidRPr="00865CE1">
        <w:rPr>
          <w:rFonts w:ascii="Arial" w:hAnsi="Arial" w:cs="Arial"/>
          <w:b/>
          <w:bCs/>
          <w:sz w:val="20"/>
          <w:szCs w:val="20"/>
        </w:rPr>
        <w:t>Minutes of last meeting</w:t>
      </w:r>
      <w:r w:rsidRPr="00865CE1">
        <w:rPr>
          <w:rFonts w:ascii="Arial" w:hAnsi="Arial" w:cs="Arial"/>
          <w:sz w:val="20"/>
          <w:szCs w:val="20"/>
        </w:rPr>
        <w:t xml:space="preserve"> </w:t>
      </w:r>
    </w:p>
    <w:p w14:paraId="48C7820F" w14:textId="7F08B866" w:rsidR="00B6585E" w:rsidRPr="00865CE1" w:rsidRDefault="0057050D" w:rsidP="0057050D">
      <w:pPr>
        <w:ind w:left="720"/>
        <w:jc w:val="both"/>
        <w:rPr>
          <w:rFonts w:ascii="Arial" w:hAnsi="Arial" w:cs="Arial"/>
          <w:sz w:val="20"/>
          <w:szCs w:val="20"/>
        </w:rPr>
      </w:pPr>
      <w:r w:rsidRPr="00865CE1">
        <w:rPr>
          <w:rFonts w:ascii="Arial" w:hAnsi="Arial" w:cs="Arial"/>
          <w:sz w:val="20"/>
          <w:szCs w:val="20"/>
        </w:rPr>
        <w:t xml:space="preserve">The minutes from the last meeting, held on </w:t>
      </w:r>
      <w:r w:rsidR="00865CE1" w:rsidRPr="00865CE1">
        <w:rPr>
          <w:rFonts w:ascii="Arial" w:hAnsi="Arial" w:cs="Arial"/>
          <w:sz w:val="20"/>
          <w:szCs w:val="20"/>
        </w:rPr>
        <w:t>2</w:t>
      </w:r>
      <w:r w:rsidR="00865CE1" w:rsidRPr="00865CE1">
        <w:rPr>
          <w:rFonts w:ascii="Arial" w:hAnsi="Arial" w:cs="Arial"/>
          <w:sz w:val="20"/>
          <w:szCs w:val="20"/>
          <w:vertAlign w:val="superscript"/>
        </w:rPr>
        <w:t>nd</w:t>
      </w:r>
      <w:r w:rsidR="00865CE1" w:rsidRPr="00865CE1">
        <w:rPr>
          <w:rFonts w:ascii="Arial" w:hAnsi="Arial" w:cs="Arial"/>
          <w:sz w:val="20"/>
          <w:szCs w:val="20"/>
        </w:rPr>
        <w:t xml:space="preserve"> November </w:t>
      </w:r>
      <w:r w:rsidR="001308C0" w:rsidRPr="00865CE1">
        <w:rPr>
          <w:rFonts w:ascii="Arial" w:hAnsi="Arial" w:cs="Arial"/>
          <w:sz w:val="20"/>
          <w:szCs w:val="20"/>
        </w:rPr>
        <w:t>2020</w:t>
      </w:r>
      <w:r w:rsidRPr="00865CE1">
        <w:rPr>
          <w:rFonts w:ascii="Arial" w:hAnsi="Arial" w:cs="Arial"/>
          <w:sz w:val="20"/>
          <w:szCs w:val="20"/>
        </w:rPr>
        <w:t xml:space="preserve">, were agreed as a true record and RSR confirmed that HC should sign on his behalf. Proposed </w:t>
      </w:r>
      <w:r w:rsidR="00B6585E" w:rsidRPr="00865CE1">
        <w:rPr>
          <w:rFonts w:ascii="Arial" w:hAnsi="Arial" w:cs="Arial"/>
          <w:sz w:val="20"/>
          <w:szCs w:val="20"/>
        </w:rPr>
        <w:t>RSR</w:t>
      </w:r>
      <w:r w:rsidRPr="00865CE1">
        <w:rPr>
          <w:rFonts w:ascii="Arial" w:hAnsi="Arial" w:cs="Arial"/>
          <w:sz w:val="20"/>
          <w:szCs w:val="20"/>
        </w:rPr>
        <w:t xml:space="preserve">, seconded </w:t>
      </w:r>
      <w:r w:rsidR="00865CE1" w:rsidRPr="00865CE1">
        <w:rPr>
          <w:rFonts w:ascii="Arial" w:hAnsi="Arial" w:cs="Arial"/>
          <w:sz w:val="20"/>
          <w:szCs w:val="20"/>
        </w:rPr>
        <w:t>IW</w:t>
      </w:r>
      <w:r w:rsidRPr="00865CE1">
        <w:rPr>
          <w:rFonts w:ascii="Arial" w:hAnsi="Arial" w:cs="Arial"/>
          <w:sz w:val="20"/>
          <w:szCs w:val="20"/>
        </w:rPr>
        <w:t>.</w:t>
      </w:r>
    </w:p>
    <w:p w14:paraId="7C8DE8D2" w14:textId="77777777" w:rsidR="00452FA0" w:rsidRPr="00865CE1" w:rsidRDefault="00452FA0" w:rsidP="0057050D">
      <w:pPr>
        <w:ind w:left="720"/>
        <w:jc w:val="both"/>
        <w:rPr>
          <w:rFonts w:ascii="Arial" w:hAnsi="Arial" w:cs="Arial"/>
          <w:color w:val="FF0000"/>
          <w:sz w:val="20"/>
          <w:szCs w:val="20"/>
        </w:rPr>
      </w:pPr>
    </w:p>
    <w:p w14:paraId="592DA157" w14:textId="77777777" w:rsidR="00B15229" w:rsidRPr="009E6031" w:rsidRDefault="00B15229" w:rsidP="00B15229">
      <w:pPr>
        <w:numPr>
          <w:ilvl w:val="0"/>
          <w:numId w:val="3"/>
        </w:numPr>
        <w:jc w:val="both"/>
        <w:rPr>
          <w:rFonts w:ascii="Arial" w:hAnsi="Arial" w:cs="Arial"/>
          <w:b/>
          <w:bCs/>
          <w:sz w:val="20"/>
          <w:szCs w:val="20"/>
        </w:rPr>
      </w:pPr>
      <w:r w:rsidRPr="009E6031">
        <w:rPr>
          <w:rFonts w:ascii="Arial" w:hAnsi="Arial" w:cs="Arial"/>
          <w:b/>
          <w:bCs/>
          <w:sz w:val="20"/>
          <w:szCs w:val="20"/>
        </w:rPr>
        <w:t>Adjournment for matters to be raised by the public for future consideration</w:t>
      </w:r>
      <w:r w:rsidR="00874494" w:rsidRPr="009E6031">
        <w:rPr>
          <w:rFonts w:ascii="Arial" w:hAnsi="Arial" w:cs="Arial"/>
          <w:b/>
          <w:bCs/>
          <w:sz w:val="20"/>
          <w:szCs w:val="20"/>
        </w:rPr>
        <w:t>, and County/District Councillor items</w:t>
      </w:r>
    </w:p>
    <w:p w14:paraId="1BAF66A2" w14:textId="5F293C69" w:rsidR="00B6585E" w:rsidRPr="00865CE1" w:rsidRDefault="00865CE1" w:rsidP="000F7C25">
      <w:pPr>
        <w:pStyle w:val="ListParagraph"/>
        <w:numPr>
          <w:ilvl w:val="0"/>
          <w:numId w:val="6"/>
        </w:numPr>
        <w:ind w:left="1134"/>
        <w:jc w:val="both"/>
        <w:rPr>
          <w:rFonts w:ascii="Arial" w:hAnsi="Arial" w:cs="Arial"/>
          <w:color w:val="FF0000"/>
        </w:rPr>
      </w:pPr>
      <w:r w:rsidRPr="009E6031">
        <w:rPr>
          <w:rFonts w:ascii="Arial" w:hAnsi="Arial" w:cs="Arial"/>
          <w:i/>
          <w:iCs/>
        </w:rPr>
        <w:t>Footpath surface</w:t>
      </w:r>
      <w:r w:rsidR="00C50E69" w:rsidRPr="009E6031">
        <w:rPr>
          <w:rFonts w:ascii="Arial" w:hAnsi="Arial" w:cs="Arial"/>
          <w:i/>
          <w:iCs/>
        </w:rPr>
        <w:t xml:space="preserve"> </w:t>
      </w:r>
      <w:r w:rsidR="00C50E69" w:rsidRPr="009E6031">
        <w:rPr>
          <w:rFonts w:ascii="Arial" w:hAnsi="Arial" w:cs="Arial"/>
        </w:rPr>
        <w:t xml:space="preserve">– RSR </w:t>
      </w:r>
      <w:r w:rsidRPr="009E6031">
        <w:rPr>
          <w:rFonts w:ascii="Arial" w:hAnsi="Arial" w:cs="Arial"/>
        </w:rPr>
        <w:t>and PM have reviewed the footpath that runs between the Church and the School.  The corner periodically gets compacted and can, as a result, become particularly boggy/muddy.  They have proposed that adding four bags of stone may help to level the area out.  They would oversee</w:t>
      </w:r>
      <w:r w:rsidR="009E6031" w:rsidRPr="009E6031">
        <w:rPr>
          <w:rFonts w:ascii="Arial" w:hAnsi="Arial" w:cs="Arial"/>
        </w:rPr>
        <w:t>/organise the purchase and laying of stone.  RSR would be happy to contact the landowner with the proposals</w:t>
      </w:r>
      <w:r w:rsidR="009E6031">
        <w:rPr>
          <w:rFonts w:ascii="Arial" w:hAnsi="Arial" w:cs="Arial"/>
        </w:rPr>
        <w:t xml:space="preserve"> to gain thoughts/permission/support.  AT confirmed that the landowner is likely to want to keep a more ‘natural’ feel to the path to ensure it is in keeping with surroundings.  </w:t>
      </w:r>
      <w:r w:rsidR="009E6031" w:rsidRPr="00B073B1">
        <w:rPr>
          <w:rFonts w:ascii="Arial" w:hAnsi="Arial" w:cs="Arial"/>
          <w:b/>
          <w:bCs/>
        </w:rPr>
        <w:t>ACTION – RSR to contact landowner and HC to add as an item to the next agenda to review costs and funding (</w:t>
      </w:r>
      <w:r w:rsidR="002A2EB2" w:rsidRPr="00B073B1">
        <w:rPr>
          <w:rFonts w:ascii="Arial" w:hAnsi="Arial" w:cs="Arial"/>
          <w:b/>
          <w:bCs/>
        </w:rPr>
        <w:t>20</w:t>
      </w:r>
      <w:r w:rsidR="003C4E75" w:rsidRPr="00B073B1">
        <w:rPr>
          <w:rFonts w:ascii="Arial" w:hAnsi="Arial" w:cs="Arial"/>
          <w:b/>
          <w:bCs/>
        </w:rPr>
        <w:t>-01</w:t>
      </w:r>
      <w:r w:rsidR="009E6031" w:rsidRPr="00B073B1">
        <w:rPr>
          <w:rFonts w:ascii="Arial" w:hAnsi="Arial" w:cs="Arial"/>
          <w:b/>
          <w:bCs/>
        </w:rPr>
        <w:t>).</w:t>
      </w:r>
      <w:r w:rsidR="009E6031" w:rsidRPr="00B073B1">
        <w:rPr>
          <w:rFonts w:ascii="Arial" w:hAnsi="Arial" w:cs="Arial"/>
        </w:rPr>
        <w:t xml:space="preserve"> </w:t>
      </w:r>
    </w:p>
    <w:p w14:paraId="63F380F0" w14:textId="1E2D5132" w:rsidR="004F4D78" w:rsidRPr="00B073B1" w:rsidRDefault="009E6031" w:rsidP="000F7C25">
      <w:pPr>
        <w:pStyle w:val="ListParagraph"/>
        <w:numPr>
          <w:ilvl w:val="0"/>
          <w:numId w:val="6"/>
        </w:numPr>
        <w:ind w:left="1134"/>
        <w:jc w:val="both"/>
        <w:rPr>
          <w:rFonts w:ascii="Arial" w:hAnsi="Arial" w:cs="Arial"/>
        </w:rPr>
      </w:pPr>
      <w:r w:rsidRPr="009E6031">
        <w:rPr>
          <w:rFonts w:ascii="Arial" w:hAnsi="Arial" w:cs="Arial"/>
          <w:i/>
          <w:iCs/>
        </w:rPr>
        <w:t>Footpath bridge repair</w:t>
      </w:r>
      <w:r w:rsidR="00B6585E" w:rsidRPr="009E6031">
        <w:rPr>
          <w:rFonts w:ascii="Arial" w:hAnsi="Arial" w:cs="Arial"/>
        </w:rPr>
        <w:t xml:space="preserve"> – </w:t>
      </w:r>
      <w:r w:rsidRPr="009E6031">
        <w:rPr>
          <w:rFonts w:ascii="Arial" w:hAnsi="Arial" w:cs="Arial"/>
        </w:rPr>
        <w:t xml:space="preserve">AT advised that </w:t>
      </w:r>
      <w:r>
        <w:rPr>
          <w:rFonts w:ascii="Arial" w:hAnsi="Arial" w:cs="Arial"/>
        </w:rPr>
        <w:t>t</w:t>
      </w:r>
      <w:r w:rsidRPr="009E6031">
        <w:rPr>
          <w:rFonts w:ascii="Arial" w:hAnsi="Arial" w:cs="Arial"/>
        </w:rPr>
        <w:t>he bridge on footpath 7 (behind the stable block) is cracking and rotting.  The one near the old Police house near Greet Farm is also in need of attention.</w:t>
      </w:r>
      <w:r>
        <w:rPr>
          <w:rFonts w:ascii="Arial" w:hAnsi="Arial" w:cs="Arial"/>
        </w:rPr>
        <w:t xml:space="preserve">  </w:t>
      </w:r>
      <w:r w:rsidRPr="00B073B1">
        <w:rPr>
          <w:rFonts w:ascii="Arial" w:hAnsi="Arial" w:cs="Arial"/>
          <w:b/>
          <w:bCs/>
        </w:rPr>
        <w:t>ACTION – HC to report for assessment and repair (21-</w:t>
      </w:r>
      <w:r w:rsidR="00B073B1" w:rsidRPr="00B073B1">
        <w:rPr>
          <w:rFonts w:ascii="Arial" w:hAnsi="Arial" w:cs="Arial"/>
          <w:b/>
          <w:bCs/>
        </w:rPr>
        <w:t>01</w:t>
      </w:r>
      <w:r w:rsidRPr="00B073B1">
        <w:rPr>
          <w:rFonts w:ascii="Arial" w:hAnsi="Arial" w:cs="Arial"/>
          <w:b/>
          <w:bCs/>
        </w:rPr>
        <w:t>).</w:t>
      </w:r>
    </w:p>
    <w:p w14:paraId="2D6971E6" w14:textId="4417FE06" w:rsidR="009E6031" w:rsidRPr="009E6031" w:rsidRDefault="009E6031" w:rsidP="000F7C25">
      <w:pPr>
        <w:pStyle w:val="ListParagraph"/>
        <w:numPr>
          <w:ilvl w:val="0"/>
          <w:numId w:val="6"/>
        </w:numPr>
        <w:ind w:left="1134"/>
        <w:jc w:val="both"/>
        <w:rPr>
          <w:rFonts w:ascii="Arial" w:hAnsi="Arial" w:cs="Arial"/>
        </w:rPr>
      </w:pPr>
      <w:r w:rsidRPr="00B073B1">
        <w:rPr>
          <w:rFonts w:ascii="Arial" w:hAnsi="Arial" w:cs="Arial"/>
          <w:i/>
          <w:iCs/>
        </w:rPr>
        <w:t>Lineage planning application</w:t>
      </w:r>
      <w:r w:rsidR="001F79C0" w:rsidRPr="00B073B1">
        <w:rPr>
          <w:rFonts w:ascii="Arial" w:hAnsi="Arial" w:cs="Arial"/>
        </w:rPr>
        <w:t xml:space="preserve"> – </w:t>
      </w:r>
      <w:r w:rsidRPr="00B073B1">
        <w:rPr>
          <w:rFonts w:ascii="Arial" w:hAnsi="Arial" w:cs="Arial"/>
        </w:rPr>
        <w:t xml:space="preserve">PR advised that the </w:t>
      </w:r>
      <w:r w:rsidRPr="009E6031">
        <w:rPr>
          <w:rFonts w:ascii="Arial" w:hAnsi="Arial" w:cs="Arial"/>
        </w:rPr>
        <w:t xml:space="preserve">case will be reviewed at January’s Planning Committee meeting (MB advised that attendance at meetings, where possible, can be helpful). </w:t>
      </w:r>
    </w:p>
    <w:p w14:paraId="1EDFB776" w14:textId="3447FA29" w:rsidR="001F79C0" w:rsidRPr="009E6031" w:rsidRDefault="009E6031" w:rsidP="000F7C25">
      <w:pPr>
        <w:pStyle w:val="ListParagraph"/>
        <w:numPr>
          <w:ilvl w:val="0"/>
          <w:numId w:val="6"/>
        </w:numPr>
        <w:ind w:left="1134"/>
        <w:jc w:val="both"/>
        <w:rPr>
          <w:rFonts w:ascii="Arial" w:hAnsi="Arial" w:cs="Arial"/>
        </w:rPr>
      </w:pPr>
      <w:r w:rsidRPr="009E6031">
        <w:rPr>
          <w:rFonts w:ascii="Arial" w:hAnsi="Arial" w:cs="Arial"/>
          <w:i/>
          <w:iCs/>
        </w:rPr>
        <w:t>Robin Hood Caravan Park</w:t>
      </w:r>
      <w:r w:rsidRPr="009E6031">
        <w:rPr>
          <w:rFonts w:ascii="Arial" w:hAnsi="Arial" w:cs="Arial"/>
        </w:rPr>
        <w:t xml:space="preserve"> </w:t>
      </w:r>
      <w:r w:rsidR="00AE3F9A" w:rsidRPr="009E6031">
        <w:rPr>
          <w:rFonts w:ascii="Arial" w:hAnsi="Arial" w:cs="Arial"/>
        </w:rPr>
        <w:t xml:space="preserve">– </w:t>
      </w:r>
      <w:r w:rsidRPr="009E6031">
        <w:rPr>
          <w:rFonts w:ascii="Arial" w:hAnsi="Arial" w:cs="Arial"/>
        </w:rPr>
        <w:t>PR advised that enforcement officers have attended the site and will be making a report.</w:t>
      </w:r>
      <w:r w:rsidR="000373A0">
        <w:rPr>
          <w:rFonts w:ascii="Arial" w:hAnsi="Arial" w:cs="Arial"/>
        </w:rPr>
        <w:t xml:space="preserve">  </w:t>
      </w:r>
      <w:r w:rsidR="000373A0" w:rsidRPr="00B073B1">
        <w:rPr>
          <w:rFonts w:ascii="Arial" w:hAnsi="Arial" w:cs="Arial"/>
          <w:b/>
          <w:bCs/>
        </w:rPr>
        <w:t>ACTION – BL to contact Highways about two signs for the site on Lockwell Hill near the go-kart site, as raised by RSR (</w:t>
      </w:r>
      <w:r w:rsidR="00B073B1" w:rsidRPr="00B073B1">
        <w:rPr>
          <w:rFonts w:ascii="Arial" w:hAnsi="Arial" w:cs="Arial"/>
          <w:b/>
          <w:bCs/>
        </w:rPr>
        <w:t>21-02</w:t>
      </w:r>
      <w:r w:rsidR="000373A0" w:rsidRPr="00B073B1">
        <w:rPr>
          <w:rFonts w:ascii="Arial" w:hAnsi="Arial" w:cs="Arial"/>
          <w:b/>
          <w:bCs/>
        </w:rPr>
        <w:t>).</w:t>
      </w:r>
    </w:p>
    <w:p w14:paraId="62D44D74" w14:textId="0D6E4D29" w:rsidR="00B11C91" w:rsidRPr="000373A0" w:rsidRDefault="000373A0" w:rsidP="000F7C25">
      <w:pPr>
        <w:pStyle w:val="ListParagraph"/>
        <w:numPr>
          <w:ilvl w:val="0"/>
          <w:numId w:val="6"/>
        </w:numPr>
        <w:ind w:left="1134"/>
        <w:jc w:val="both"/>
        <w:rPr>
          <w:rFonts w:ascii="Arial" w:hAnsi="Arial" w:cs="Arial"/>
        </w:rPr>
      </w:pPr>
      <w:r w:rsidRPr="000373A0">
        <w:rPr>
          <w:rFonts w:ascii="Arial" w:hAnsi="Arial" w:cs="Arial"/>
          <w:i/>
          <w:iCs/>
        </w:rPr>
        <w:t>COVID figures and vaccinations</w:t>
      </w:r>
      <w:r w:rsidR="00AE3F9A" w:rsidRPr="000373A0">
        <w:rPr>
          <w:rFonts w:ascii="Arial" w:hAnsi="Arial" w:cs="Arial"/>
        </w:rPr>
        <w:t xml:space="preserve"> – BL </w:t>
      </w:r>
      <w:r w:rsidRPr="000373A0">
        <w:rPr>
          <w:rFonts w:ascii="Arial" w:hAnsi="Arial" w:cs="Arial"/>
        </w:rPr>
        <w:t>advised that Newark and Sherwood figures have been reducing, with Southwell having one of the best rates in the county/area.  BL advised it is disappointing that only 18,000 vaccinations have been carried out and that concerns have been raised about this.  The vaccination site at the Showground opens on 16</w:t>
      </w:r>
      <w:r w:rsidRPr="000373A0">
        <w:rPr>
          <w:rFonts w:ascii="Arial" w:hAnsi="Arial" w:cs="Arial"/>
          <w:vertAlign w:val="superscript"/>
        </w:rPr>
        <w:t>th</w:t>
      </w:r>
      <w:r w:rsidRPr="000373A0">
        <w:rPr>
          <w:rFonts w:ascii="Arial" w:hAnsi="Arial" w:cs="Arial"/>
        </w:rPr>
        <w:t xml:space="preserve"> Jan and local GPs will inform residents when they are eligible to make appointments.</w:t>
      </w:r>
    </w:p>
    <w:p w14:paraId="5592C308" w14:textId="1E630C54" w:rsidR="00AE3F9A" w:rsidRPr="00F518AF" w:rsidRDefault="00A85329" w:rsidP="000F7C25">
      <w:pPr>
        <w:pStyle w:val="ListParagraph"/>
        <w:numPr>
          <w:ilvl w:val="0"/>
          <w:numId w:val="6"/>
        </w:numPr>
        <w:ind w:left="1134"/>
        <w:jc w:val="both"/>
        <w:rPr>
          <w:rFonts w:ascii="Arial" w:hAnsi="Arial" w:cs="Arial"/>
        </w:rPr>
      </w:pPr>
      <w:r w:rsidRPr="00F518AF">
        <w:rPr>
          <w:rFonts w:ascii="Arial" w:hAnsi="Arial" w:cs="Arial"/>
          <w:i/>
          <w:iCs/>
        </w:rPr>
        <w:t>Road surface</w:t>
      </w:r>
      <w:r w:rsidR="00B11C91" w:rsidRPr="00F518AF">
        <w:rPr>
          <w:rFonts w:ascii="Arial" w:hAnsi="Arial" w:cs="Arial"/>
          <w:i/>
          <w:iCs/>
        </w:rPr>
        <w:t xml:space="preserve"> </w:t>
      </w:r>
      <w:r w:rsidR="00B11C91" w:rsidRPr="00F518AF">
        <w:rPr>
          <w:rFonts w:ascii="Arial" w:hAnsi="Arial" w:cs="Arial"/>
        </w:rPr>
        <w:t xml:space="preserve">– </w:t>
      </w:r>
      <w:r w:rsidRPr="00F518AF">
        <w:rPr>
          <w:rFonts w:ascii="Arial" w:hAnsi="Arial" w:cs="Arial"/>
        </w:rPr>
        <w:t>BL advised that the A617 road surface has been raised as a key priority and</w:t>
      </w:r>
      <w:r w:rsidR="00F518AF">
        <w:rPr>
          <w:rFonts w:ascii="Arial" w:hAnsi="Arial" w:cs="Arial"/>
        </w:rPr>
        <w:t xml:space="preserve"> is</w:t>
      </w:r>
      <w:r w:rsidRPr="00F518AF">
        <w:rPr>
          <w:rFonts w:ascii="Arial" w:hAnsi="Arial" w:cs="Arial"/>
        </w:rPr>
        <w:t xml:space="preserve"> awaiting outcome. </w:t>
      </w:r>
      <w:r w:rsidR="00F518AF" w:rsidRPr="00F518AF">
        <w:rPr>
          <w:rFonts w:ascii="Arial" w:hAnsi="Arial" w:cs="Arial"/>
        </w:rPr>
        <w:t>IW advised he has reviewed the Integrated Transport Plan which could benefit from the inclusion of more recent figures. BL confirmed the budget is done every year (see Commu</w:t>
      </w:r>
      <w:r w:rsidR="003949B2">
        <w:rPr>
          <w:rFonts w:ascii="Arial" w:hAnsi="Arial" w:cs="Arial"/>
        </w:rPr>
        <w:t>nities</w:t>
      </w:r>
      <w:r w:rsidR="00F518AF" w:rsidRPr="00F518AF">
        <w:rPr>
          <w:rFonts w:ascii="Arial" w:hAnsi="Arial" w:cs="Arial"/>
        </w:rPr>
        <w:t xml:space="preserve"> and Place Committee papers) and should list all jobs to be done by Highways in that year as a result – the cycle starts in November.</w:t>
      </w:r>
    </w:p>
    <w:p w14:paraId="3AC0F60B" w14:textId="2F24C8E4" w:rsidR="002C4832" w:rsidRPr="00865CE1" w:rsidRDefault="00F518AF" w:rsidP="000F7C25">
      <w:pPr>
        <w:pStyle w:val="ListParagraph"/>
        <w:numPr>
          <w:ilvl w:val="0"/>
          <w:numId w:val="6"/>
        </w:numPr>
        <w:ind w:left="1134"/>
        <w:jc w:val="both"/>
        <w:rPr>
          <w:rFonts w:ascii="Arial" w:hAnsi="Arial" w:cs="Arial"/>
          <w:color w:val="FF0000"/>
        </w:rPr>
      </w:pPr>
      <w:r w:rsidRPr="00F518AF">
        <w:rPr>
          <w:rFonts w:ascii="Arial" w:hAnsi="Arial" w:cs="Arial"/>
          <w:i/>
          <w:iCs/>
        </w:rPr>
        <w:t>Ivy Farm</w:t>
      </w:r>
      <w:r w:rsidR="00950CB3" w:rsidRPr="00F518AF">
        <w:rPr>
          <w:rFonts w:ascii="Arial" w:hAnsi="Arial" w:cs="Arial"/>
          <w:i/>
          <w:iCs/>
        </w:rPr>
        <w:t xml:space="preserve"> </w:t>
      </w:r>
      <w:r w:rsidR="00950CB3" w:rsidRPr="00F518AF">
        <w:rPr>
          <w:rFonts w:ascii="Arial" w:hAnsi="Arial" w:cs="Arial"/>
        </w:rPr>
        <w:t xml:space="preserve">– PR </w:t>
      </w:r>
      <w:r w:rsidRPr="00F518AF">
        <w:rPr>
          <w:rFonts w:ascii="Arial" w:hAnsi="Arial" w:cs="Arial"/>
        </w:rPr>
        <w:t>enquired about progress with Ivy Farm.  HC advised no updates received despite reporting that attention needs to be given to the site’s safety</w:t>
      </w:r>
      <w:r w:rsidRPr="00946691">
        <w:rPr>
          <w:rFonts w:ascii="Arial" w:hAnsi="Arial" w:cs="Arial"/>
          <w:color w:val="262626" w:themeColor="text1" w:themeTint="D9"/>
        </w:rPr>
        <w:t xml:space="preserve">.  </w:t>
      </w:r>
      <w:r w:rsidRPr="003C4E75">
        <w:rPr>
          <w:rFonts w:ascii="Arial" w:hAnsi="Arial" w:cs="Arial"/>
          <w:b/>
          <w:bCs/>
        </w:rPr>
        <w:t>ACTION – HC to speak to enforcement team (</w:t>
      </w:r>
      <w:r w:rsidR="003C4E75" w:rsidRPr="003C4E75">
        <w:rPr>
          <w:rFonts w:ascii="Arial" w:hAnsi="Arial" w:cs="Arial"/>
          <w:b/>
          <w:bCs/>
        </w:rPr>
        <w:t>16</w:t>
      </w:r>
      <w:r w:rsidRPr="003C4E75">
        <w:rPr>
          <w:rFonts w:ascii="Arial" w:hAnsi="Arial" w:cs="Arial"/>
          <w:b/>
          <w:bCs/>
        </w:rPr>
        <w:t>-</w:t>
      </w:r>
      <w:r w:rsidR="003C4E75" w:rsidRPr="003C4E75">
        <w:rPr>
          <w:rFonts w:ascii="Arial" w:hAnsi="Arial" w:cs="Arial"/>
          <w:b/>
          <w:bCs/>
        </w:rPr>
        <w:t>45</w:t>
      </w:r>
      <w:r w:rsidRPr="003C4E75">
        <w:rPr>
          <w:rFonts w:ascii="Arial" w:hAnsi="Arial" w:cs="Arial"/>
          <w:b/>
          <w:bCs/>
        </w:rPr>
        <w:t>).</w:t>
      </w:r>
    </w:p>
    <w:p w14:paraId="3A94017D" w14:textId="77777777" w:rsidR="00452FA0" w:rsidRPr="00865CE1" w:rsidRDefault="00452FA0" w:rsidP="00452FA0">
      <w:pPr>
        <w:pStyle w:val="ListParagraph"/>
        <w:ind w:left="1440"/>
        <w:jc w:val="both"/>
        <w:rPr>
          <w:rFonts w:ascii="Arial" w:hAnsi="Arial" w:cs="Arial"/>
          <w:color w:val="FF0000"/>
        </w:rPr>
      </w:pPr>
    </w:p>
    <w:p w14:paraId="66BFC0E3" w14:textId="181404B5" w:rsidR="00C96A1B" w:rsidRPr="00E73336" w:rsidRDefault="00DC4173" w:rsidP="00B15229">
      <w:pPr>
        <w:numPr>
          <w:ilvl w:val="0"/>
          <w:numId w:val="3"/>
        </w:numPr>
        <w:jc w:val="both"/>
        <w:rPr>
          <w:rFonts w:ascii="Arial" w:hAnsi="Arial" w:cs="Arial"/>
          <w:sz w:val="20"/>
          <w:szCs w:val="20"/>
        </w:rPr>
      </w:pPr>
      <w:r w:rsidRPr="00E73336">
        <w:rPr>
          <w:rFonts w:ascii="Arial" w:hAnsi="Arial" w:cs="Arial"/>
          <w:b/>
          <w:bCs/>
          <w:sz w:val="20"/>
          <w:szCs w:val="20"/>
        </w:rPr>
        <w:t>Planning</w:t>
      </w:r>
      <w:r w:rsidR="00C96A1B" w:rsidRPr="00E73336">
        <w:rPr>
          <w:rFonts w:ascii="Arial" w:hAnsi="Arial" w:cs="Arial"/>
          <w:sz w:val="20"/>
          <w:szCs w:val="20"/>
        </w:rPr>
        <w:t xml:space="preserve"> (</w:t>
      </w:r>
      <w:r w:rsidRPr="00E73336">
        <w:rPr>
          <w:rFonts w:ascii="Arial" w:hAnsi="Arial" w:cs="Arial"/>
          <w:sz w:val="20"/>
          <w:szCs w:val="20"/>
        </w:rPr>
        <w:t>HC</w:t>
      </w:r>
      <w:r w:rsidR="00C96A1B" w:rsidRPr="00E73336">
        <w:rPr>
          <w:rFonts w:ascii="Arial" w:hAnsi="Arial" w:cs="Arial"/>
          <w:sz w:val="20"/>
          <w:szCs w:val="20"/>
        </w:rPr>
        <w:t>)</w:t>
      </w:r>
      <w:r w:rsidR="004F4D78" w:rsidRPr="00E73336">
        <w:rPr>
          <w:rFonts w:ascii="Arial" w:hAnsi="Arial" w:cs="Arial"/>
          <w:sz w:val="20"/>
          <w:szCs w:val="20"/>
        </w:rPr>
        <w:t xml:space="preserve"> </w:t>
      </w:r>
    </w:p>
    <w:p w14:paraId="6C516C84" w14:textId="0184CC64" w:rsidR="00F518AF" w:rsidRPr="00E73336" w:rsidRDefault="00F518AF" w:rsidP="000F7C25">
      <w:pPr>
        <w:pStyle w:val="ListParagraph"/>
        <w:numPr>
          <w:ilvl w:val="1"/>
          <w:numId w:val="3"/>
        </w:numPr>
        <w:tabs>
          <w:tab w:val="clear" w:pos="1800"/>
          <w:tab w:val="num" w:pos="1418"/>
        </w:tabs>
        <w:ind w:left="1418" w:hanging="338"/>
        <w:rPr>
          <w:rFonts w:ascii="Arial" w:hAnsi="Arial" w:cs="Arial"/>
        </w:rPr>
      </w:pPr>
      <w:bookmarkStart w:id="0" w:name="_Hlk54707045"/>
      <w:r w:rsidRPr="00E73336">
        <w:rPr>
          <w:rFonts w:ascii="Arial" w:hAnsi="Arial" w:cs="Arial"/>
        </w:rPr>
        <w:t xml:space="preserve">20/02501/FULM – Land at Winkburn Lane, Winkburn– Installation and operation of a solar farm together with all associated works, equipment, and necessary infrastructure.  </w:t>
      </w:r>
      <w:bookmarkStart w:id="1" w:name="_Hlk53172354"/>
      <w:r w:rsidRPr="00E73336">
        <w:rPr>
          <w:rFonts w:ascii="Arial" w:hAnsi="Arial" w:cs="Arial"/>
          <w:b/>
          <w:bCs/>
        </w:rPr>
        <w:t xml:space="preserve">Decision </w:t>
      </w:r>
      <w:bookmarkEnd w:id="1"/>
      <w:r w:rsidRPr="00E73336">
        <w:rPr>
          <w:rFonts w:ascii="Arial" w:hAnsi="Arial" w:cs="Arial"/>
          <w:b/>
          <w:bCs/>
        </w:rPr>
        <w:t>required by 16 January.</w:t>
      </w:r>
    </w:p>
    <w:p w14:paraId="5EA1D22C" w14:textId="4B59284A" w:rsidR="003949B2" w:rsidRPr="00E73336" w:rsidRDefault="000F7C25" w:rsidP="000F7C25">
      <w:pPr>
        <w:pStyle w:val="ListParagraph"/>
        <w:tabs>
          <w:tab w:val="num" w:pos="1418"/>
        </w:tabs>
        <w:ind w:left="1418" w:hanging="338"/>
        <w:rPr>
          <w:rFonts w:ascii="Arial" w:hAnsi="Arial" w:cs="Arial"/>
        </w:rPr>
      </w:pPr>
      <w:r>
        <w:rPr>
          <w:rFonts w:ascii="Arial" w:hAnsi="Arial" w:cs="Arial"/>
        </w:rPr>
        <w:tab/>
      </w:r>
      <w:r w:rsidR="00E73336">
        <w:rPr>
          <w:rFonts w:ascii="Arial" w:hAnsi="Arial" w:cs="Arial"/>
        </w:rPr>
        <w:t>KPC reviewed the application and c</w:t>
      </w:r>
      <w:r w:rsidR="003949B2" w:rsidRPr="00E73336">
        <w:rPr>
          <w:rFonts w:ascii="Arial" w:hAnsi="Arial" w:cs="Arial"/>
        </w:rPr>
        <w:t xml:space="preserve">oncerns raised included: </w:t>
      </w:r>
    </w:p>
    <w:p w14:paraId="3B5931F0" w14:textId="56ADDDB2" w:rsidR="003949B2" w:rsidRPr="00E73336" w:rsidRDefault="003949B2" w:rsidP="000F7C25">
      <w:pPr>
        <w:pStyle w:val="ListParagraph"/>
        <w:numPr>
          <w:ilvl w:val="2"/>
          <w:numId w:val="10"/>
        </w:numPr>
        <w:ind w:left="1985"/>
        <w:rPr>
          <w:rFonts w:ascii="Arial" w:hAnsi="Arial" w:cs="Arial"/>
        </w:rPr>
      </w:pPr>
      <w:r w:rsidRPr="00E73336">
        <w:rPr>
          <w:rFonts w:ascii="Arial" w:hAnsi="Arial" w:cs="Arial"/>
        </w:rPr>
        <w:t>Load profile figures/graphs not clearly or accurately reflecting averages and ‘real’ weather such as higher levels of cloudy days.</w:t>
      </w:r>
    </w:p>
    <w:p w14:paraId="6DDF72D0" w14:textId="671ED3EC" w:rsidR="003949B2" w:rsidRPr="00E73336" w:rsidRDefault="003949B2" w:rsidP="000F7C25">
      <w:pPr>
        <w:pStyle w:val="ListParagraph"/>
        <w:numPr>
          <w:ilvl w:val="2"/>
          <w:numId w:val="10"/>
        </w:numPr>
        <w:ind w:left="1985"/>
        <w:rPr>
          <w:rFonts w:ascii="Arial" w:hAnsi="Arial" w:cs="Arial"/>
        </w:rPr>
      </w:pPr>
      <w:r w:rsidRPr="00E73336">
        <w:rPr>
          <w:rFonts w:ascii="Arial" w:hAnsi="Arial" w:cs="Arial"/>
        </w:rPr>
        <w:t>How the output will be passed through the network.</w:t>
      </w:r>
    </w:p>
    <w:p w14:paraId="044D0906" w14:textId="24B4F1E8" w:rsidR="003949B2" w:rsidRPr="00E73336" w:rsidRDefault="003949B2" w:rsidP="000F7C25">
      <w:pPr>
        <w:pStyle w:val="ListParagraph"/>
        <w:numPr>
          <w:ilvl w:val="2"/>
          <w:numId w:val="10"/>
        </w:numPr>
        <w:ind w:left="1985"/>
        <w:rPr>
          <w:rFonts w:ascii="Arial" w:hAnsi="Arial" w:cs="Arial"/>
        </w:rPr>
      </w:pPr>
      <w:r w:rsidRPr="00E73336">
        <w:rPr>
          <w:rFonts w:ascii="Arial" w:hAnsi="Arial" w:cs="Arial"/>
        </w:rPr>
        <w:t>Accuracy of assessment of land quality – it was felt that land quality is potentially higher than stated, and therefore has agricultural potential.</w:t>
      </w:r>
    </w:p>
    <w:p w14:paraId="33506C6A" w14:textId="56A82D2F" w:rsidR="003949B2" w:rsidRPr="00E73336" w:rsidRDefault="003949B2" w:rsidP="000F7C25">
      <w:pPr>
        <w:pStyle w:val="ListParagraph"/>
        <w:numPr>
          <w:ilvl w:val="2"/>
          <w:numId w:val="10"/>
        </w:numPr>
        <w:ind w:left="1985"/>
        <w:rPr>
          <w:rFonts w:ascii="Arial" w:hAnsi="Arial" w:cs="Arial"/>
        </w:rPr>
      </w:pPr>
      <w:r w:rsidRPr="00E73336">
        <w:rPr>
          <w:rFonts w:ascii="Arial" w:hAnsi="Arial" w:cs="Arial"/>
        </w:rPr>
        <w:t>Further information need</w:t>
      </w:r>
      <w:r w:rsidR="00702D90">
        <w:rPr>
          <w:rFonts w:ascii="Arial" w:hAnsi="Arial" w:cs="Arial"/>
        </w:rPr>
        <w:t>ed</w:t>
      </w:r>
      <w:r w:rsidRPr="00E73336">
        <w:rPr>
          <w:rFonts w:ascii="Arial" w:hAnsi="Arial" w:cs="Arial"/>
        </w:rPr>
        <w:t xml:space="preserve"> about the process, and subsequent costs, of returning the land </w:t>
      </w:r>
      <w:r w:rsidR="00E73336" w:rsidRPr="00E73336">
        <w:rPr>
          <w:rFonts w:ascii="Arial" w:hAnsi="Arial" w:cs="Arial"/>
        </w:rPr>
        <w:t>to its original state at the end of the project.</w:t>
      </w:r>
    </w:p>
    <w:p w14:paraId="0ABD5C92" w14:textId="57CEDAEF" w:rsidR="00E73336" w:rsidRPr="00F518AF" w:rsidRDefault="00E73336" w:rsidP="000F7C25">
      <w:pPr>
        <w:pStyle w:val="ListParagraph"/>
        <w:numPr>
          <w:ilvl w:val="2"/>
          <w:numId w:val="10"/>
        </w:numPr>
        <w:ind w:left="1985"/>
        <w:rPr>
          <w:rFonts w:ascii="Arial" w:hAnsi="Arial" w:cs="Arial"/>
          <w:color w:val="FF0000"/>
        </w:rPr>
      </w:pPr>
      <w:r w:rsidRPr="00E73336">
        <w:rPr>
          <w:rFonts w:ascii="Arial" w:hAnsi="Arial" w:cs="Arial"/>
        </w:rPr>
        <w:t xml:space="preserve">Outcome of vote: for 0, against 3 – 2 Councillors wished to do further research before emailing HC with a decision.  </w:t>
      </w:r>
      <w:r w:rsidRPr="0074024E">
        <w:rPr>
          <w:rFonts w:ascii="Arial" w:hAnsi="Arial" w:cs="Arial"/>
          <w:b/>
        </w:rPr>
        <w:t>ACTION – HC to submit decision to NSDC by 16</w:t>
      </w:r>
      <w:r w:rsidRPr="0074024E">
        <w:rPr>
          <w:rFonts w:ascii="Arial" w:hAnsi="Arial" w:cs="Arial"/>
          <w:b/>
          <w:vertAlign w:val="superscript"/>
        </w:rPr>
        <w:t>th</w:t>
      </w:r>
      <w:r w:rsidRPr="0074024E">
        <w:rPr>
          <w:rFonts w:ascii="Arial" w:hAnsi="Arial" w:cs="Arial"/>
          <w:b/>
        </w:rPr>
        <w:t xml:space="preserve"> Jan</w:t>
      </w:r>
      <w:r w:rsidR="00BE34AE" w:rsidRPr="0074024E">
        <w:rPr>
          <w:rFonts w:ascii="Arial" w:hAnsi="Arial" w:cs="Arial"/>
          <w:b/>
        </w:rPr>
        <w:t xml:space="preserve"> (21-</w:t>
      </w:r>
      <w:r w:rsidR="0074024E" w:rsidRPr="0074024E">
        <w:rPr>
          <w:rFonts w:ascii="Arial" w:hAnsi="Arial" w:cs="Arial"/>
          <w:b/>
        </w:rPr>
        <w:t>03</w:t>
      </w:r>
      <w:r w:rsidR="00BE34AE" w:rsidRPr="0074024E">
        <w:rPr>
          <w:rFonts w:ascii="Arial" w:hAnsi="Arial" w:cs="Arial"/>
          <w:b/>
        </w:rPr>
        <w:t>)</w:t>
      </w:r>
      <w:r w:rsidRPr="0074024E">
        <w:rPr>
          <w:rFonts w:ascii="Arial" w:hAnsi="Arial" w:cs="Arial"/>
          <w:b/>
        </w:rPr>
        <w:t>.</w:t>
      </w:r>
    </w:p>
    <w:p w14:paraId="0ABCE4C4" w14:textId="77777777" w:rsidR="00F518AF" w:rsidRPr="000F7C25" w:rsidRDefault="00F518AF" w:rsidP="00F518AF">
      <w:pPr>
        <w:pStyle w:val="ListParagraph"/>
        <w:numPr>
          <w:ilvl w:val="1"/>
          <w:numId w:val="3"/>
        </w:numPr>
        <w:rPr>
          <w:rFonts w:ascii="Arial" w:hAnsi="Arial" w:cs="Arial"/>
        </w:rPr>
      </w:pPr>
      <w:r w:rsidRPr="000F7C25">
        <w:rPr>
          <w:rFonts w:ascii="Arial" w:hAnsi="Arial" w:cs="Arial"/>
        </w:rPr>
        <w:lastRenderedPageBreak/>
        <w:t>20/01892/TWCA – WINGS School – works to assess condition of, and remove, trees (details of application).  Outcome – no objection to proposals (info only).</w:t>
      </w:r>
    </w:p>
    <w:p w14:paraId="0BA0DA65" w14:textId="1BC6D2A9" w:rsidR="00F518AF" w:rsidRPr="000F7C25" w:rsidRDefault="00F518AF" w:rsidP="00F518AF">
      <w:pPr>
        <w:pStyle w:val="ListParagraph"/>
        <w:numPr>
          <w:ilvl w:val="1"/>
          <w:numId w:val="3"/>
        </w:numPr>
        <w:rPr>
          <w:rFonts w:ascii="Arial" w:hAnsi="Arial" w:cs="Arial"/>
        </w:rPr>
      </w:pPr>
      <w:r w:rsidRPr="000F7C25">
        <w:rPr>
          <w:rFonts w:ascii="Arial" w:hAnsi="Arial" w:cs="Arial"/>
        </w:rPr>
        <w:t xml:space="preserve">20/01003/FUL – </w:t>
      </w:r>
      <w:r w:rsidR="000F7C25" w:rsidRPr="000F7C25">
        <w:rPr>
          <w:rFonts w:ascii="Arial" w:hAnsi="Arial" w:cs="Arial"/>
        </w:rPr>
        <w:t xml:space="preserve">land at Lilac Cottage - </w:t>
      </w:r>
      <w:r w:rsidRPr="000F7C25">
        <w:rPr>
          <w:rFonts w:ascii="Arial" w:hAnsi="Arial" w:cs="Arial"/>
        </w:rPr>
        <w:t>erection of one 3-bedroomed dwelling and associated works.  Outcome – application refused (info only).</w:t>
      </w:r>
    </w:p>
    <w:p w14:paraId="34E70818" w14:textId="77777777" w:rsidR="00F518AF" w:rsidRPr="000F7C25" w:rsidRDefault="00F518AF" w:rsidP="00F518AF">
      <w:pPr>
        <w:pStyle w:val="ListParagraph"/>
        <w:numPr>
          <w:ilvl w:val="1"/>
          <w:numId w:val="3"/>
        </w:numPr>
        <w:rPr>
          <w:rFonts w:ascii="Arial" w:hAnsi="Arial" w:cs="Arial"/>
        </w:rPr>
      </w:pPr>
      <w:r w:rsidRPr="000F7C25">
        <w:rPr>
          <w:rFonts w:ascii="Arial" w:hAnsi="Arial" w:cs="Arial"/>
        </w:rPr>
        <w:t>20/01378/HRN – Kirklington Primary School, School Lane - remove 3m section of hedge on School Lane to improve visibility.  Outcome – application withdrawn due to being incorporated within application for parking project (info only).</w:t>
      </w:r>
    </w:p>
    <w:bookmarkEnd w:id="0"/>
    <w:p w14:paraId="3E26EFEB" w14:textId="77777777" w:rsidR="002C4832" w:rsidRPr="00865CE1" w:rsidRDefault="002C4832" w:rsidP="006B244F">
      <w:pPr>
        <w:ind w:left="360"/>
        <w:jc w:val="both"/>
        <w:rPr>
          <w:rFonts w:ascii="Arial" w:hAnsi="Arial" w:cs="Arial"/>
          <w:color w:val="FF0000"/>
          <w:sz w:val="20"/>
          <w:szCs w:val="20"/>
        </w:rPr>
      </w:pPr>
    </w:p>
    <w:p w14:paraId="3F4EB740" w14:textId="5305558A" w:rsidR="0013302C" w:rsidRPr="00B073B1" w:rsidRDefault="0013302C" w:rsidP="002C4832">
      <w:pPr>
        <w:numPr>
          <w:ilvl w:val="0"/>
          <w:numId w:val="3"/>
        </w:numPr>
        <w:jc w:val="both"/>
        <w:rPr>
          <w:rFonts w:ascii="Arial" w:hAnsi="Arial" w:cs="Arial"/>
          <w:sz w:val="20"/>
          <w:szCs w:val="20"/>
        </w:rPr>
      </w:pPr>
      <w:r w:rsidRPr="00B073B1">
        <w:rPr>
          <w:rFonts w:ascii="Arial" w:hAnsi="Arial" w:cs="Arial"/>
          <w:b/>
          <w:bCs/>
          <w:sz w:val="20"/>
          <w:szCs w:val="20"/>
        </w:rPr>
        <w:t>Action points review</w:t>
      </w:r>
      <w:r w:rsidRPr="00B073B1">
        <w:rPr>
          <w:rFonts w:ascii="Arial" w:hAnsi="Arial" w:cs="Arial"/>
          <w:sz w:val="20"/>
          <w:szCs w:val="20"/>
        </w:rPr>
        <w:t xml:space="preserve"> (HC/all)</w:t>
      </w:r>
    </w:p>
    <w:p w14:paraId="2651E1ED" w14:textId="2E5505CF" w:rsidR="00452FA0" w:rsidRPr="00865CE1" w:rsidRDefault="00452FA0" w:rsidP="00452FA0">
      <w:pPr>
        <w:ind w:left="720"/>
        <w:jc w:val="both"/>
        <w:rPr>
          <w:rFonts w:ascii="Arial" w:hAnsi="Arial" w:cs="Arial"/>
          <w:b/>
          <w:bCs/>
          <w:color w:val="FF0000"/>
          <w:sz w:val="20"/>
          <w:szCs w:val="20"/>
        </w:rPr>
      </w:pPr>
    </w:p>
    <w:tbl>
      <w:tblPr>
        <w:tblStyle w:val="TableGrid"/>
        <w:tblW w:w="10380" w:type="dxa"/>
        <w:tblLook w:val="04A0" w:firstRow="1" w:lastRow="0" w:firstColumn="1" w:lastColumn="0" w:noHBand="0" w:noVBand="1"/>
      </w:tblPr>
      <w:tblGrid>
        <w:gridCol w:w="1020"/>
        <w:gridCol w:w="1420"/>
        <w:gridCol w:w="5660"/>
        <w:gridCol w:w="1280"/>
        <w:gridCol w:w="1000"/>
      </w:tblGrid>
      <w:tr w:rsidR="00B073B1" w:rsidRPr="00B073B1" w14:paraId="46F2F562" w14:textId="77777777" w:rsidTr="00946691">
        <w:trPr>
          <w:trHeight w:val="270"/>
        </w:trPr>
        <w:tc>
          <w:tcPr>
            <w:tcW w:w="1020" w:type="dxa"/>
            <w:noWrap/>
            <w:hideMark/>
          </w:tcPr>
          <w:p w14:paraId="36FC1680" w14:textId="77777777" w:rsidR="00B073B1" w:rsidRPr="00B073B1" w:rsidRDefault="00B073B1" w:rsidP="00B073B1">
            <w:pPr>
              <w:jc w:val="center"/>
              <w:rPr>
                <w:rFonts w:ascii="Arial" w:hAnsi="Arial" w:cs="Arial"/>
                <w:b/>
                <w:bCs/>
                <w:sz w:val="20"/>
                <w:szCs w:val="20"/>
                <w:lang w:eastAsia="en-GB"/>
              </w:rPr>
            </w:pPr>
            <w:r w:rsidRPr="00B073B1">
              <w:rPr>
                <w:rFonts w:ascii="Arial" w:hAnsi="Arial" w:cs="Arial"/>
                <w:b/>
                <w:bCs/>
                <w:sz w:val="20"/>
                <w:szCs w:val="20"/>
                <w:lang w:eastAsia="en-GB"/>
              </w:rPr>
              <w:t>Number</w:t>
            </w:r>
          </w:p>
        </w:tc>
        <w:tc>
          <w:tcPr>
            <w:tcW w:w="1420" w:type="dxa"/>
            <w:noWrap/>
            <w:hideMark/>
          </w:tcPr>
          <w:p w14:paraId="7FF7EE82" w14:textId="77777777" w:rsidR="00B073B1" w:rsidRPr="00B073B1" w:rsidRDefault="00B073B1" w:rsidP="00B073B1">
            <w:pPr>
              <w:jc w:val="center"/>
              <w:rPr>
                <w:rFonts w:ascii="Arial" w:hAnsi="Arial" w:cs="Arial"/>
                <w:b/>
                <w:bCs/>
                <w:sz w:val="20"/>
                <w:szCs w:val="20"/>
                <w:lang w:eastAsia="en-GB"/>
              </w:rPr>
            </w:pPr>
            <w:r w:rsidRPr="00B073B1">
              <w:rPr>
                <w:rFonts w:ascii="Arial" w:hAnsi="Arial" w:cs="Arial"/>
                <w:b/>
                <w:bCs/>
                <w:sz w:val="20"/>
                <w:szCs w:val="20"/>
                <w:lang w:eastAsia="en-GB"/>
              </w:rPr>
              <w:t>PC member</w:t>
            </w:r>
          </w:p>
        </w:tc>
        <w:tc>
          <w:tcPr>
            <w:tcW w:w="5660" w:type="dxa"/>
            <w:noWrap/>
            <w:hideMark/>
          </w:tcPr>
          <w:p w14:paraId="6585F267" w14:textId="77777777" w:rsidR="00B073B1" w:rsidRPr="00B073B1" w:rsidRDefault="00B073B1" w:rsidP="00B073B1">
            <w:pPr>
              <w:jc w:val="center"/>
              <w:rPr>
                <w:rFonts w:ascii="Arial" w:hAnsi="Arial" w:cs="Arial"/>
                <w:b/>
                <w:bCs/>
                <w:sz w:val="20"/>
                <w:szCs w:val="20"/>
                <w:lang w:eastAsia="en-GB"/>
              </w:rPr>
            </w:pPr>
            <w:r w:rsidRPr="00B073B1">
              <w:rPr>
                <w:rFonts w:ascii="Arial" w:hAnsi="Arial" w:cs="Arial"/>
                <w:b/>
                <w:bCs/>
                <w:sz w:val="20"/>
                <w:szCs w:val="20"/>
                <w:lang w:eastAsia="en-GB"/>
              </w:rPr>
              <w:t>Subject</w:t>
            </w:r>
          </w:p>
        </w:tc>
        <w:tc>
          <w:tcPr>
            <w:tcW w:w="1280" w:type="dxa"/>
            <w:noWrap/>
            <w:hideMark/>
          </w:tcPr>
          <w:p w14:paraId="5EB138F3" w14:textId="77777777" w:rsidR="00B073B1" w:rsidRPr="00B073B1" w:rsidRDefault="00B073B1" w:rsidP="00B073B1">
            <w:pPr>
              <w:jc w:val="center"/>
              <w:rPr>
                <w:rFonts w:ascii="Arial" w:hAnsi="Arial" w:cs="Arial"/>
                <w:b/>
                <w:bCs/>
                <w:sz w:val="20"/>
                <w:szCs w:val="20"/>
                <w:lang w:eastAsia="en-GB"/>
              </w:rPr>
            </w:pPr>
            <w:r w:rsidRPr="00B073B1">
              <w:rPr>
                <w:rFonts w:ascii="Arial" w:hAnsi="Arial" w:cs="Arial"/>
                <w:b/>
                <w:bCs/>
                <w:sz w:val="20"/>
                <w:szCs w:val="20"/>
                <w:lang w:eastAsia="en-GB"/>
              </w:rPr>
              <w:t>Date Raised</w:t>
            </w:r>
          </w:p>
        </w:tc>
        <w:tc>
          <w:tcPr>
            <w:tcW w:w="1000" w:type="dxa"/>
            <w:hideMark/>
          </w:tcPr>
          <w:p w14:paraId="4FE2B2D2" w14:textId="77777777" w:rsidR="00B073B1" w:rsidRPr="00B073B1" w:rsidRDefault="00B073B1" w:rsidP="00B073B1">
            <w:pPr>
              <w:jc w:val="center"/>
              <w:rPr>
                <w:rFonts w:ascii="Arial" w:hAnsi="Arial" w:cs="Arial"/>
                <w:b/>
                <w:bCs/>
                <w:sz w:val="20"/>
                <w:szCs w:val="20"/>
                <w:lang w:eastAsia="en-GB"/>
              </w:rPr>
            </w:pPr>
            <w:r w:rsidRPr="00B073B1">
              <w:rPr>
                <w:rFonts w:ascii="Arial" w:hAnsi="Arial" w:cs="Arial"/>
                <w:b/>
                <w:bCs/>
                <w:sz w:val="20"/>
                <w:szCs w:val="20"/>
                <w:lang w:eastAsia="en-GB"/>
              </w:rPr>
              <w:t>Status</w:t>
            </w:r>
          </w:p>
        </w:tc>
      </w:tr>
      <w:tr w:rsidR="00B073B1" w:rsidRPr="00B073B1" w14:paraId="7BD4A3A8" w14:textId="77777777" w:rsidTr="00946691">
        <w:trPr>
          <w:trHeight w:val="255"/>
        </w:trPr>
        <w:tc>
          <w:tcPr>
            <w:tcW w:w="1020" w:type="dxa"/>
            <w:vMerge w:val="restart"/>
            <w:noWrap/>
            <w:hideMark/>
          </w:tcPr>
          <w:p w14:paraId="71BC9B4C"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16-45</w:t>
            </w:r>
          </w:p>
        </w:tc>
        <w:tc>
          <w:tcPr>
            <w:tcW w:w="1420" w:type="dxa"/>
            <w:vMerge w:val="restart"/>
            <w:noWrap/>
            <w:hideMark/>
          </w:tcPr>
          <w:p w14:paraId="6B9EA59F"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HC/PR</w:t>
            </w:r>
          </w:p>
        </w:tc>
        <w:tc>
          <w:tcPr>
            <w:tcW w:w="5660" w:type="dxa"/>
            <w:hideMark/>
          </w:tcPr>
          <w:p w14:paraId="4044BE12"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Ivy Farm</w:t>
            </w:r>
          </w:p>
        </w:tc>
        <w:tc>
          <w:tcPr>
            <w:tcW w:w="1280" w:type="dxa"/>
            <w:vMerge w:val="restart"/>
            <w:noWrap/>
            <w:hideMark/>
          </w:tcPr>
          <w:p w14:paraId="283C9561"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Nov-16</w:t>
            </w:r>
          </w:p>
        </w:tc>
        <w:tc>
          <w:tcPr>
            <w:tcW w:w="1000" w:type="dxa"/>
            <w:vMerge w:val="restart"/>
            <w:hideMark/>
          </w:tcPr>
          <w:p w14:paraId="373B5FBD"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ongoing</w:t>
            </w:r>
          </w:p>
        </w:tc>
      </w:tr>
      <w:tr w:rsidR="00B073B1" w:rsidRPr="00B073B1" w14:paraId="256E6720" w14:textId="77777777" w:rsidTr="00946691">
        <w:trPr>
          <w:trHeight w:val="1035"/>
        </w:trPr>
        <w:tc>
          <w:tcPr>
            <w:tcW w:w="1020" w:type="dxa"/>
            <w:vMerge/>
            <w:hideMark/>
          </w:tcPr>
          <w:p w14:paraId="2797679B" w14:textId="77777777" w:rsidR="00B073B1" w:rsidRPr="00B073B1" w:rsidRDefault="00B073B1" w:rsidP="00B073B1">
            <w:pPr>
              <w:rPr>
                <w:rFonts w:ascii="Arial" w:hAnsi="Arial" w:cs="Arial"/>
                <w:sz w:val="20"/>
                <w:szCs w:val="20"/>
                <w:lang w:eastAsia="en-GB"/>
              </w:rPr>
            </w:pPr>
          </w:p>
        </w:tc>
        <w:tc>
          <w:tcPr>
            <w:tcW w:w="1420" w:type="dxa"/>
            <w:vMerge/>
            <w:hideMark/>
          </w:tcPr>
          <w:p w14:paraId="766E7DA5" w14:textId="77777777" w:rsidR="00B073B1" w:rsidRPr="00B073B1" w:rsidRDefault="00B073B1" w:rsidP="00B073B1">
            <w:pPr>
              <w:rPr>
                <w:rFonts w:ascii="Arial" w:hAnsi="Arial" w:cs="Arial"/>
                <w:sz w:val="20"/>
                <w:szCs w:val="20"/>
                <w:lang w:eastAsia="en-GB"/>
              </w:rPr>
            </w:pPr>
          </w:p>
        </w:tc>
        <w:tc>
          <w:tcPr>
            <w:tcW w:w="5660" w:type="dxa"/>
            <w:hideMark/>
          </w:tcPr>
          <w:p w14:paraId="07D72911" w14:textId="77777777" w:rsidR="00B073B1" w:rsidRPr="00B073B1" w:rsidRDefault="00B073B1" w:rsidP="00B073B1">
            <w:pPr>
              <w:rPr>
                <w:rFonts w:ascii="Arial" w:hAnsi="Arial" w:cs="Arial"/>
                <w:sz w:val="20"/>
                <w:szCs w:val="20"/>
                <w:lang w:eastAsia="en-GB"/>
              </w:rPr>
            </w:pPr>
            <w:r w:rsidRPr="00B073B1">
              <w:rPr>
                <w:rFonts w:ascii="Arial" w:hAnsi="Arial" w:cs="Arial"/>
                <w:sz w:val="20"/>
                <w:szCs w:val="20"/>
                <w:lang w:eastAsia="en-GB"/>
              </w:rPr>
              <w:t>No progress has been made on site for some time.  Tiles are missing from the roof of the lower building (right hand side) and there are broken windows.  Temporary fencing does not appear to be substantial and may not be safe.</w:t>
            </w:r>
          </w:p>
        </w:tc>
        <w:tc>
          <w:tcPr>
            <w:tcW w:w="1280" w:type="dxa"/>
            <w:vMerge/>
            <w:hideMark/>
          </w:tcPr>
          <w:p w14:paraId="644F2A0B" w14:textId="77777777" w:rsidR="00B073B1" w:rsidRPr="00B073B1" w:rsidRDefault="00B073B1" w:rsidP="00B073B1">
            <w:pPr>
              <w:rPr>
                <w:rFonts w:ascii="Arial" w:hAnsi="Arial" w:cs="Arial"/>
                <w:sz w:val="20"/>
                <w:szCs w:val="20"/>
                <w:lang w:eastAsia="en-GB"/>
              </w:rPr>
            </w:pPr>
          </w:p>
        </w:tc>
        <w:tc>
          <w:tcPr>
            <w:tcW w:w="1000" w:type="dxa"/>
            <w:vMerge/>
            <w:hideMark/>
          </w:tcPr>
          <w:p w14:paraId="4C0CE307" w14:textId="77777777" w:rsidR="00B073B1" w:rsidRPr="00B073B1" w:rsidRDefault="00B073B1" w:rsidP="00B073B1">
            <w:pPr>
              <w:rPr>
                <w:rFonts w:ascii="Arial" w:hAnsi="Arial" w:cs="Arial"/>
                <w:sz w:val="20"/>
                <w:szCs w:val="20"/>
                <w:lang w:eastAsia="en-GB"/>
              </w:rPr>
            </w:pPr>
          </w:p>
        </w:tc>
      </w:tr>
      <w:tr w:rsidR="00B073B1" w:rsidRPr="00B073B1" w14:paraId="1BED5AE6" w14:textId="77777777" w:rsidTr="00946691">
        <w:trPr>
          <w:trHeight w:val="195"/>
        </w:trPr>
        <w:tc>
          <w:tcPr>
            <w:tcW w:w="1020" w:type="dxa"/>
            <w:vMerge/>
            <w:hideMark/>
          </w:tcPr>
          <w:p w14:paraId="1776F977" w14:textId="77777777" w:rsidR="00B073B1" w:rsidRPr="00B073B1" w:rsidRDefault="00B073B1" w:rsidP="00B073B1">
            <w:pPr>
              <w:rPr>
                <w:rFonts w:ascii="Arial" w:hAnsi="Arial" w:cs="Arial"/>
                <w:sz w:val="20"/>
                <w:szCs w:val="20"/>
                <w:lang w:eastAsia="en-GB"/>
              </w:rPr>
            </w:pPr>
          </w:p>
        </w:tc>
        <w:tc>
          <w:tcPr>
            <w:tcW w:w="1420" w:type="dxa"/>
            <w:vMerge/>
            <w:hideMark/>
          </w:tcPr>
          <w:p w14:paraId="4A4CFE9B" w14:textId="77777777" w:rsidR="00B073B1" w:rsidRPr="00B073B1" w:rsidRDefault="00B073B1" w:rsidP="00B073B1">
            <w:pPr>
              <w:rPr>
                <w:rFonts w:ascii="Arial" w:hAnsi="Arial" w:cs="Arial"/>
                <w:sz w:val="20"/>
                <w:szCs w:val="20"/>
                <w:lang w:eastAsia="en-GB"/>
              </w:rPr>
            </w:pPr>
          </w:p>
        </w:tc>
        <w:tc>
          <w:tcPr>
            <w:tcW w:w="5660" w:type="dxa"/>
            <w:hideMark/>
          </w:tcPr>
          <w:p w14:paraId="06D058E1" w14:textId="77777777" w:rsidR="00B073B1" w:rsidRPr="00B073B1" w:rsidRDefault="00B073B1" w:rsidP="00B073B1">
            <w:pPr>
              <w:rPr>
                <w:rFonts w:ascii="Arial" w:hAnsi="Arial" w:cs="Arial"/>
                <w:b/>
                <w:bCs/>
                <w:sz w:val="20"/>
                <w:szCs w:val="20"/>
                <w:lang w:eastAsia="en-GB"/>
              </w:rPr>
            </w:pPr>
            <w:r w:rsidRPr="00B073B1">
              <w:rPr>
                <w:rFonts w:ascii="Arial" w:hAnsi="Arial" w:cs="Arial"/>
                <w:b/>
                <w:bCs/>
                <w:sz w:val="20"/>
                <w:szCs w:val="20"/>
                <w:lang w:eastAsia="en-GB"/>
              </w:rPr>
              <w:t>Action: PR to speak to enforcement team at NSDC.</w:t>
            </w:r>
          </w:p>
        </w:tc>
        <w:tc>
          <w:tcPr>
            <w:tcW w:w="1280" w:type="dxa"/>
            <w:vMerge/>
            <w:hideMark/>
          </w:tcPr>
          <w:p w14:paraId="01EE57AE" w14:textId="77777777" w:rsidR="00B073B1" w:rsidRPr="00B073B1" w:rsidRDefault="00B073B1" w:rsidP="00B073B1">
            <w:pPr>
              <w:rPr>
                <w:rFonts w:ascii="Arial" w:hAnsi="Arial" w:cs="Arial"/>
                <w:sz w:val="20"/>
                <w:szCs w:val="20"/>
                <w:lang w:eastAsia="en-GB"/>
              </w:rPr>
            </w:pPr>
          </w:p>
        </w:tc>
        <w:tc>
          <w:tcPr>
            <w:tcW w:w="1000" w:type="dxa"/>
            <w:vMerge/>
            <w:hideMark/>
          </w:tcPr>
          <w:p w14:paraId="2FA65A92" w14:textId="77777777" w:rsidR="00B073B1" w:rsidRPr="00B073B1" w:rsidRDefault="00B073B1" w:rsidP="00B073B1">
            <w:pPr>
              <w:rPr>
                <w:rFonts w:ascii="Arial" w:hAnsi="Arial" w:cs="Arial"/>
                <w:sz w:val="20"/>
                <w:szCs w:val="20"/>
                <w:lang w:eastAsia="en-GB"/>
              </w:rPr>
            </w:pPr>
          </w:p>
        </w:tc>
      </w:tr>
      <w:tr w:rsidR="00B073B1" w:rsidRPr="00B073B1" w14:paraId="1A8C916E" w14:textId="77777777" w:rsidTr="00946691">
        <w:trPr>
          <w:trHeight w:val="270"/>
        </w:trPr>
        <w:tc>
          <w:tcPr>
            <w:tcW w:w="1020" w:type="dxa"/>
            <w:vMerge w:val="restart"/>
            <w:noWrap/>
            <w:hideMark/>
          </w:tcPr>
          <w:p w14:paraId="7BC4FB73"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17-53</w:t>
            </w:r>
          </w:p>
        </w:tc>
        <w:tc>
          <w:tcPr>
            <w:tcW w:w="1420" w:type="dxa"/>
            <w:vMerge w:val="restart"/>
            <w:noWrap/>
            <w:hideMark/>
          </w:tcPr>
          <w:p w14:paraId="4EEF5912"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HC</w:t>
            </w:r>
          </w:p>
        </w:tc>
        <w:tc>
          <w:tcPr>
            <w:tcW w:w="5660" w:type="dxa"/>
            <w:hideMark/>
          </w:tcPr>
          <w:p w14:paraId="4F38EFC4"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School - Parking issues/ related CIL</w:t>
            </w:r>
          </w:p>
        </w:tc>
        <w:tc>
          <w:tcPr>
            <w:tcW w:w="1280" w:type="dxa"/>
            <w:vMerge w:val="restart"/>
            <w:noWrap/>
            <w:hideMark/>
          </w:tcPr>
          <w:p w14:paraId="5652FF14"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Oct-17</w:t>
            </w:r>
          </w:p>
        </w:tc>
        <w:tc>
          <w:tcPr>
            <w:tcW w:w="1000" w:type="dxa"/>
            <w:vMerge w:val="restart"/>
            <w:hideMark/>
          </w:tcPr>
          <w:p w14:paraId="49108A0B"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ongoing</w:t>
            </w:r>
          </w:p>
        </w:tc>
      </w:tr>
      <w:tr w:rsidR="00B073B1" w:rsidRPr="00B073B1" w14:paraId="587A5464" w14:textId="77777777" w:rsidTr="00946691">
        <w:trPr>
          <w:trHeight w:val="825"/>
        </w:trPr>
        <w:tc>
          <w:tcPr>
            <w:tcW w:w="1020" w:type="dxa"/>
            <w:vMerge/>
            <w:hideMark/>
          </w:tcPr>
          <w:p w14:paraId="1DB3DCBD" w14:textId="77777777" w:rsidR="00B073B1" w:rsidRPr="00B073B1" w:rsidRDefault="00B073B1" w:rsidP="00B073B1">
            <w:pPr>
              <w:rPr>
                <w:rFonts w:ascii="Arial" w:hAnsi="Arial" w:cs="Arial"/>
                <w:sz w:val="20"/>
                <w:szCs w:val="20"/>
                <w:lang w:eastAsia="en-GB"/>
              </w:rPr>
            </w:pPr>
          </w:p>
        </w:tc>
        <w:tc>
          <w:tcPr>
            <w:tcW w:w="1420" w:type="dxa"/>
            <w:vMerge/>
            <w:hideMark/>
          </w:tcPr>
          <w:p w14:paraId="182805D8" w14:textId="77777777" w:rsidR="00B073B1" w:rsidRPr="00B073B1" w:rsidRDefault="00B073B1" w:rsidP="00B073B1">
            <w:pPr>
              <w:rPr>
                <w:rFonts w:ascii="Arial" w:hAnsi="Arial" w:cs="Arial"/>
                <w:sz w:val="20"/>
                <w:szCs w:val="20"/>
                <w:lang w:eastAsia="en-GB"/>
              </w:rPr>
            </w:pPr>
          </w:p>
        </w:tc>
        <w:tc>
          <w:tcPr>
            <w:tcW w:w="5660" w:type="dxa"/>
            <w:hideMark/>
          </w:tcPr>
          <w:p w14:paraId="5274F860" w14:textId="77777777" w:rsidR="00B073B1" w:rsidRPr="00B073B1" w:rsidRDefault="00B073B1" w:rsidP="00B073B1">
            <w:pPr>
              <w:rPr>
                <w:rFonts w:ascii="Arial" w:hAnsi="Arial" w:cs="Arial"/>
                <w:sz w:val="20"/>
                <w:szCs w:val="20"/>
                <w:lang w:eastAsia="en-GB"/>
              </w:rPr>
            </w:pPr>
            <w:r w:rsidRPr="00B073B1">
              <w:rPr>
                <w:rFonts w:ascii="Arial" w:hAnsi="Arial" w:cs="Arial"/>
                <w:sz w:val="20"/>
                <w:szCs w:val="20"/>
                <w:lang w:eastAsia="en-GB"/>
              </w:rPr>
              <w:t>No further updates at this time.  Awaiting outcome of Planning decision, and for information on how/when payments needs to be made.</w:t>
            </w:r>
          </w:p>
        </w:tc>
        <w:tc>
          <w:tcPr>
            <w:tcW w:w="1280" w:type="dxa"/>
            <w:vMerge/>
            <w:hideMark/>
          </w:tcPr>
          <w:p w14:paraId="6C694A99" w14:textId="77777777" w:rsidR="00B073B1" w:rsidRPr="00B073B1" w:rsidRDefault="00B073B1" w:rsidP="00B073B1">
            <w:pPr>
              <w:rPr>
                <w:rFonts w:ascii="Arial" w:hAnsi="Arial" w:cs="Arial"/>
                <w:sz w:val="20"/>
                <w:szCs w:val="20"/>
                <w:lang w:eastAsia="en-GB"/>
              </w:rPr>
            </w:pPr>
          </w:p>
        </w:tc>
        <w:tc>
          <w:tcPr>
            <w:tcW w:w="1000" w:type="dxa"/>
            <w:vMerge/>
            <w:hideMark/>
          </w:tcPr>
          <w:p w14:paraId="1E5FB39D" w14:textId="77777777" w:rsidR="00B073B1" w:rsidRPr="00B073B1" w:rsidRDefault="00B073B1" w:rsidP="00B073B1">
            <w:pPr>
              <w:rPr>
                <w:rFonts w:ascii="Arial" w:hAnsi="Arial" w:cs="Arial"/>
                <w:sz w:val="20"/>
                <w:szCs w:val="20"/>
                <w:lang w:eastAsia="en-GB"/>
              </w:rPr>
            </w:pPr>
          </w:p>
        </w:tc>
      </w:tr>
      <w:tr w:rsidR="00B073B1" w:rsidRPr="00B073B1" w14:paraId="3A7CE4D5" w14:textId="77777777" w:rsidTr="00946691">
        <w:trPr>
          <w:trHeight w:val="330"/>
        </w:trPr>
        <w:tc>
          <w:tcPr>
            <w:tcW w:w="1020" w:type="dxa"/>
            <w:vMerge/>
            <w:hideMark/>
          </w:tcPr>
          <w:p w14:paraId="68046FAB" w14:textId="77777777" w:rsidR="00B073B1" w:rsidRPr="00B073B1" w:rsidRDefault="00B073B1" w:rsidP="00B073B1">
            <w:pPr>
              <w:rPr>
                <w:rFonts w:ascii="Arial" w:hAnsi="Arial" w:cs="Arial"/>
                <w:sz w:val="20"/>
                <w:szCs w:val="20"/>
                <w:lang w:eastAsia="en-GB"/>
              </w:rPr>
            </w:pPr>
          </w:p>
        </w:tc>
        <w:tc>
          <w:tcPr>
            <w:tcW w:w="1420" w:type="dxa"/>
            <w:vMerge/>
            <w:hideMark/>
          </w:tcPr>
          <w:p w14:paraId="0D3CF02E" w14:textId="77777777" w:rsidR="00B073B1" w:rsidRPr="00B073B1" w:rsidRDefault="00B073B1" w:rsidP="00B073B1">
            <w:pPr>
              <w:rPr>
                <w:rFonts w:ascii="Arial" w:hAnsi="Arial" w:cs="Arial"/>
                <w:sz w:val="20"/>
                <w:szCs w:val="20"/>
                <w:lang w:eastAsia="en-GB"/>
              </w:rPr>
            </w:pPr>
          </w:p>
        </w:tc>
        <w:tc>
          <w:tcPr>
            <w:tcW w:w="5660" w:type="dxa"/>
            <w:hideMark/>
          </w:tcPr>
          <w:p w14:paraId="75D6CE41" w14:textId="77777777" w:rsidR="00B073B1" w:rsidRPr="00B073B1" w:rsidRDefault="00B073B1" w:rsidP="00B073B1">
            <w:pPr>
              <w:rPr>
                <w:rFonts w:ascii="Arial" w:hAnsi="Arial" w:cs="Arial"/>
                <w:b/>
                <w:bCs/>
                <w:sz w:val="20"/>
                <w:szCs w:val="20"/>
                <w:lang w:eastAsia="en-GB"/>
              </w:rPr>
            </w:pPr>
            <w:r w:rsidRPr="00B073B1">
              <w:rPr>
                <w:rFonts w:ascii="Arial" w:hAnsi="Arial" w:cs="Arial"/>
                <w:b/>
                <w:bCs/>
                <w:sz w:val="20"/>
                <w:szCs w:val="20"/>
                <w:lang w:eastAsia="en-GB"/>
              </w:rPr>
              <w:t>Action: none at this time</w:t>
            </w:r>
          </w:p>
        </w:tc>
        <w:tc>
          <w:tcPr>
            <w:tcW w:w="1280" w:type="dxa"/>
            <w:vMerge/>
            <w:hideMark/>
          </w:tcPr>
          <w:p w14:paraId="4CB380A2" w14:textId="77777777" w:rsidR="00B073B1" w:rsidRPr="00B073B1" w:rsidRDefault="00B073B1" w:rsidP="00B073B1">
            <w:pPr>
              <w:rPr>
                <w:rFonts w:ascii="Arial" w:hAnsi="Arial" w:cs="Arial"/>
                <w:sz w:val="20"/>
                <w:szCs w:val="20"/>
                <w:lang w:eastAsia="en-GB"/>
              </w:rPr>
            </w:pPr>
          </w:p>
        </w:tc>
        <w:tc>
          <w:tcPr>
            <w:tcW w:w="1000" w:type="dxa"/>
            <w:vMerge/>
            <w:hideMark/>
          </w:tcPr>
          <w:p w14:paraId="1D5AABC8" w14:textId="77777777" w:rsidR="00B073B1" w:rsidRPr="00B073B1" w:rsidRDefault="00B073B1" w:rsidP="00B073B1">
            <w:pPr>
              <w:rPr>
                <w:rFonts w:ascii="Arial" w:hAnsi="Arial" w:cs="Arial"/>
                <w:sz w:val="20"/>
                <w:szCs w:val="20"/>
                <w:lang w:eastAsia="en-GB"/>
              </w:rPr>
            </w:pPr>
          </w:p>
        </w:tc>
      </w:tr>
      <w:tr w:rsidR="00B073B1" w:rsidRPr="00B073B1" w14:paraId="5085F38B" w14:textId="77777777" w:rsidTr="00946691">
        <w:trPr>
          <w:trHeight w:val="255"/>
        </w:trPr>
        <w:tc>
          <w:tcPr>
            <w:tcW w:w="1020" w:type="dxa"/>
            <w:vMerge w:val="restart"/>
            <w:noWrap/>
            <w:hideMark/>
          </w:tcPr>
          <w:p w14:paraId="64639CAA"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19-57</w:t>
            </w:r>
          </w:p>
        </w:tc>
        <w:tc>
          <w:tcPr>
            <w:tcW w:w="1420" w:type="dxa"/>
            <w:vMerge w:val="restart"/>
            <w:noWrap/>
            <w:hideMark/>
          </w:tcPr>
          <w:p w14:paraId="5C7E0511"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HC</w:t>
            </w:r>
          </w:p>
        </w:tc>
        <w:tc>
          <w:tcPr>
            <w:tcW w:w="5660" w:type="dxa"/>
            <w:hideMark/>
          </w:tcPr>
          <w:p w14:paraId="699538D0"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School Playing Field</w:t>
            </w:r>
          </w:p>
        </w:tc>
        <w:tc>
          <w:tcPr>
            <w:tcW w:w="1280" w:type="dxa"/>
            <w:vMerge w:val="restart"/>
            <w:noWrap/>
            <w:hideMark/>
          </w:tcPr>
          <w:p w14:paraId="1CB16306"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Nov-19</w:t>
            </w:r>
          </w:p>
        </w:tc>
        <w:tc>
          <w:tcPr>
            <w:tcW w:w="1000" w:type="dxa"/>
            <w:vMerge w:val="restart"/>
            <w:hideMark/>
          </w:tcPr>
          <w:p w14:paraId="5C30A064"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ongoing</w:t>
            </w:r>
          </w:p>
        </w:tc>
      </w:tr>
      <w:tr w:rsidR="00B073B1" w:rsidRPr="00B073B1" w14:paraId="356BBD0A" w14:textId="77777777" w:rsidTr="00946691">
        <w:trPr>
          <w:trHeight w:val="780"/>
        </w:trPr>
        <w:tc>
          <w:tcPr>
            <w:tcW w:w="1020" w:type="dxa"/>
            <w:vMerge/>
            <w:hideMark/>
          </w:tcPr>
          <w:p w14:paraId="3DDD05D2" w14:textId="77777777" w:rsidR="00B073B1" w:rsidRPr="00B073B1" w:rsidRDefault="00B073B1" w:rsidP="00B073B1">
            <w:pPr>
              <w:rPr>
                <w:rFonts w:ascii="Arial" w:hAnsi="Arial" w:cs="Arial"/>
                <w:sz w:val="20"/>
                <w:szCs w:val="20"/>
                <w:lang w:eastAsia="en-GB"/>
              </w:rPr>
            </w:pPr>
          </w:p>
        </w:tc>
        <w:tc>
          <w:tcPr>
            <w:tcW w:w="1420" w:type="dxa"/>
            <w:vMerge/>
            <w:hideMark/>
          </w:tcPr>
          <w:p w14:paraId="63351976" w14:textId="77777777" w:rsidR="00B073B1" w:rsidRPr="00B073B1" w:rsidRDefault="00B073B1" w:rsidP="00B073B1">
            <w:pPr>
              <w:rPr>
                <w:rFonts w:ascii="Arial" w:hAnsi="Arial" w:cs="Arial"/>
                <w:sz w:val="20"/>
                <w:szCs w:val="20"/>
                <w:lang w:eastAsia="en-GB"/>
              </w:rPr>
            </w:pPr>
          </w:p>
        </w:tc>
        <w:tc>
          <w:tcPr>
            <w:tcW w:w="5660" w:type="dxa"/>
            <w:hideMark/>
          </w:tcPr>
          <w:p w14:paraId="071EAB59" w14:textId="77777777" w:rsidR="00B073B1" w:rsidRPr="00B073B1" w:rsidRDefault="00B073B1" w:rsidP="00B073B1">
            <w:pPr>
              <w:rPr>
                <w:rFonts w:ascii="Arial" w:hAnsi="Arial" w:cs="Arial"/>
                <w:sz w:val="20"/>
                <w:szCs w:val="20"/>
                <w:lang w:eastAsia="en-GB"/>
              </w:rPr>
            </w:pPr>
            <w:r w:rsidRPr="00B073B1">
              <w:rPr>
                <w:rFonts w:ascii="Arial" w:hAnsi="Arial" w:cs="Arial"/>
                <w:sz w:val="20"/>
                <w:szCs w:val="20"/>
                <w:lang w:eastAsia="en-GB"/>
              </w:rPr>
              <w:t xml:space="preserve">All actions have been completed.  The draft usage agreement for the School playing field was submitted to NCC some time ago and no further updates have been received.  </w:t>
            </w:r>
          </w:p>
        </w:tc>
        <w:tc>
          <w:tcPr>
            <w:tcW w:w="1280" w:type="dxa"/>
            <w:vMerge/>
            <w:hideMark/>
          </w:tcPr>
          <w:p w14:paraId="3EA022E4" w14:textId="77777777" w:rsidR="00B073B1" w:rsidRPr="00B073B1" w:rsidRDefault="00B073B1" w:rsidP="00B073B1">
            <w:pPr>
              <w:rPr>
                <w:rFonts w:ascii="Arial" w:hAnsi="Arial" w:cs="Arial"/>
                <w:sz w:val="20"/>
                <w:szCs w:val="20"/>
                <w:lang w:eastAsia="en-GB"/>
              </w:rPr>
            </w:pPr>
          </w:p>
        </w:tc>
        <w:tc>
          <w:tcPr>
            <w:tcW w:w="1000" w:type="dxa"/>
            <w:vMerge/>
            <w:hideMark/>
          </w:tcPr>
          <w:p w14:paraId="20674917" w14:textId="77777777" w:rsidR="00B073B1" w:rsidRPr="00B073B1" w:rsidRDefault="00B073B1" w:rsidP="00B073B1">
            <w:pPr>
              <w:rPr>
                <w:rFonts w:ascii="Arial" w:hAnsi="Arial" w:cs="Arial"/>
                <w:sz w:val="20"/>
                <w:szCs w:val="20"/>
                <w:lang w:eastAsia="en-GB"/>
              </w:rPr>
            </w:pPr>
          </w:p>
        </w:tc>
      </w:tr>
      <w:tr w:rsidR="00B073B1" w:rsidRPr="00B073B1" w14:paraId="4EB63ADC" w14:textId="77777777" w:rsidTr="00946691">
        <w:trPr>
          <w:trHeight w:val="270"/>
        </w:trPr>
        <w:tc>
          <w:tcPr>
            <w:tcW w:w="1020" w:type="dxa"/>
            <w:vMerge/>
            <w:hideMark/>
          </w:tcPr>
          <w:p w14:paraId="013FFFA1" w14:textId="77777777" w:rsidR="00B073B1" w:rsidRPr="00B073B1" w:rsidRDefault="00B073B1" w:rsidP="00B073B1">
            <w:pPr>
              <w:rPr>
                <w:rFonts w:ascii="Arial" w:hAnsi="Arial" w:cs="Arial"/>
                <w:sz w:val="20"/>
                <w:szCs w:val="20"/>
                <w:lang w:eastAsia="en-GB"/>
              </w:rPr>
            </w:pPr>
          </w:p>
        </w:tc>
        <w:tc>
          <w:tcPr>
            <w:tcW w:w="1420" w:type="dxa"/>
            <w:vMerge/>
            <w:hideMark/>
          </w:tcPr>
          <w:p w14:paraId="0F3E728C" w14:textId="77777777" w:rsidR="00B073B1" w:rsidRPr="00B073B1" w:rsidRDefault="00B073B1" w:rsidP="00B073B1">
            <w:pPr>
              <w:rPr>
                <w:rFonts w:ascii="Arial" w:hAnsi="Arial" w:cs="Arial"/>
                <w:sz w:val="20"/>
                <w:szCs w:val="20"/>
                <w:lang w:eastAsia="en-GB"/>
              </w:rPr>
            </w:pPr>
          </w:p>
        </w:tc>
        <w:tc>
          <w:tcPr>
            <w:tcW w:w="5660" w:type="dxa"/>
            <w:hideMark/>
          </w:tcPr>
          <w:p w14:paraId="69BD1B08" w14:textId="77777777" w:rsidR="00B073B1" w:rsidRPr="00B073B1" w:rsidRDefault="00B073B1" w:rsidP="00B073B1">
            <w:pPr>
              <w:rPr>
                <w:rFonts w:ascii="Arial" w:hAnsi="Arial" w:cs="Arial"/>
                <w:b/>
                <w:bCs/>
                <w:sz w:val="20"/>
                <w:szCs w:val="20"/>
                <w:lang w:eastAsia="en-GB"/>
              </w:rPr>
            </w:pPr>
            <w:r w:rsidRPr="00B073B1">
              <w:rPr>
                <w:rFonts w:ascii="Arial" w:hAnsi="Arial" w:cs="Arial"/>
                <w:b/>
                <w:bCs/>
                <w:sz w:val="20"/>
                <w:szCs w:val="20"/>
                <w:lang w:eastAsia="en-GB"/>
              </w:rPr>
              <w:t>Action: HC to contact NCC again to find out next steps.</w:t>
            </w:r>
          </w:p>
        </w:tc>
        <w:tc>
          <w:tcPr>
            <w:tcW w:w="1280" w:type="dxa"/>
            <w:vMerge/>
            <w:hideMark/>
          </w:tcPr>
          <w:p w14:paraId="16C2F3C3" w14:textId="77777777" w:rsidR="00B073B1" w:rsidRPr="00B073B1" w:rsidRDefault="00B073B1" w:rsidP="00B073B1">
            <w:pPr>
              <w:rPr>
                <w:rFonts w:ascii="Arial" w:hAnsi="Arial" w:cs="Arial"/>
                <w:sz w:val="20"/>
                <w:szCs w:val="20"/>
                <w:lang w:eastAsia="en-GB"/>
              </w:rPr>
            </w:pPr>
          </w:p>
        </w:tc>
        <w:tc>
          <w:tcPr>
            <w:tcW w:w="1000" w:type="dxa"/>
            <w:vMerge/>
            <w:hideMark/>
          </w:tcPr>
          <w:p w14:paraId="500E4692" w14:textId="77777777" w:rsidR="00B073B1" w:rsidRPr="00B073B1" w:rsidRDefault="00B073B1" w:rsidP="00B073B1">
            <w:pPr>
              <w:rPr>
                <w:rFonts w:ascii="Arial" w:hAnsi="Arial" w:cs="Arial"/>
                <w:sz w:val="20"/>
                <w:szCs w:val="20"/>
                <w:lang w:eastAsia="en-GB"/>
              </w:rPr>
            </w:pPr>
          </w:p>
        </w:tc>
      </w:tr>
      <w:tr w:rsidR="00B073B1" w:rsidRPr="00B073B1" w14:paraId="492CFB4A" w14:textId="77777777" w:rsidTr="00946691">
        <w:trPr>
          <w:trHeight w:val="255"/>
        </w:trPr>
        <w:tc>
          <w:tcPr>
            <w:tcW w:w="1020" w:type="dxa"/>
            <w:vMerge w:val="restart"/>
            <w:noWrap/>
            <w:hideMark/>
          </w:tcPr>
          <w:p w14:paraId="3FFCF25F"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20-01</w:t>
            </w:r>
          </w:p>
        </w:tc>
        <w:tc>
          <w:tcPr>
            <w:tcW w:w="1420" w:type="dxa"/>
            <w:vMerge w:val="restart"/>
            <w:noWrap/>
            <w:hideMark/>
          </w:tcPr>
          <w:p w14:paraId="65EB084B"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RSR/HC</w:t>
            </w:r>
          </w:p>
        </w:tc>
        <w:tc>
          <w:tcPr>
            <w:tcW w:w="5660" w:type="dxa"/>
            <w:hideMark/>
          </w:tcPr>
          <w:p w14:paraId="04AA00AA"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Footpath hardcore</w:t>
            </w:r>
          </w:p>
        </w:tc>
        <w:tc>
          <w:tcPr>
            <w:tcW w:w="1280" w:type="dxa"/>
            <w:vMerge w:val="restart"/>
            <w:noWrap/>
            <w:hideMark/>
          </w:tcPr>
          <w:p w14:paraId="08E81DF4"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Jan-20</w:t>
            </w:r>
          </w:p>
        </w:tc>
        <w:tc>
          <w:tcPr>
            <w:tcW w:w="1000" w:type="dxa"/>
            <w:vMerge w:val="restart"/>
            <w:hideMark/>
          </w:tcPr>
          <w:p w14:paraId="4BD1C2DA"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ongoing</w:t>
            </w:r>
          </w:p>
        </w:tc>
      </w:tr>
      <w:tr w:rsidR="00B073B1" w:rsidRPr="00B073B1" w14:paraId="5E9B8C55" w14:textId="77777777" w:rsidTr="00946691">
        <w:trPr>
          <w:trHeight w:val="885"/>
        </w:trPr>
        <w:tc>
          <w:tcPr>
            <w:tcW w:w="1020" w:type="dxa"/>
            <w:vMerge/>
            <w:hideMark/>
          </w:tcPr>
          <w:p w14:paraId="5DB11468" w14:textId="77777777" w:rsidR="00B073B1" w:rsidRPr="00B073B1" w:rsidRDefault="00B073B1" w:rsidP="00B073B1">
            <w:pPr>
              <w:rPr>
                <w:rFonts w:ascii="Arial" w:hAnsi="Arial" w:cs="Arial"/>
                <w:sz w:val="20"/>
                <w:szCs w:val="20"/>
                <w:lang w:eastAsia="en-GB"/>
              </w:rPr>
            </w:pPr>
          </w:p>
        </w:tc>
        <w:tc>
          <w:tcPr>
            <w:tcW w:w="1420" w:type="dxa"/>
            <w:vMerge/>
            <w:hideMark/>
          </w:tcPr>
          <w:p w14:paraId="6D68C168" w14:textId="77777777" w:rsidR="00B073B1" w:rsidRPr="00B073B1" w:rsidRDefault="00B073B1" w:rsidP="00B073B1">
            <w:pPr>
              <w:rPr>
                <w:rFonts w:ascii="Arial" w:hAnsi="Arial" w:cs="Arial"/>
                <w:sz w:val="20"/>
                <w:szCs w:val="20"/>
                <w:lang w:eastAsia="en-GB"/>
              </w:rPr>
            </w:pPr>
          </w:p>
        </w:tc>
        <w:tc>
          <w:tcPr>
            <w:tcW w:w="5660" w:type="dxa"/>
            <w:hideMark/>
          </w:tcPr>
          <w:p w14:paraId="66D094A3" w14:textId="364D5711" w:rsidR="00B073B1" w:rsidRPr="00B073B1" w:rsidRDefault="00B073B1" w:rsidP="00B073B1">
            <w:pPr>
              <w:rPr>
                <w:rFonts w:ascii="Arial" w:hAnsi="Arial" w:cs="Arial"/>
                <w:sz w:val="20"/>
                <w:szCs w:val="20"/>
                <w:lang w:eastAsia="en-GB"/>
              </w:rPr>
            </w:pPr>
            <w:r w:rsidRPr="00B073B1">
              <w:rPr>
                <w:rFonts w:ascii="Arial" w:hAnsi="Arial" w:cs="Arial"/>
                <w:sz w:val="20"/>
                <w:szCs w:val="20"/>
                <w:lang w:eastAsia="en-GB"/>
              </w:rPr>
              <w:t xml:space="preserve">RSR and PM (subject to landowner permission) would like to add more gravel to level out the bend on the footpath that runs from School to the Church.  </w:t>
            </w:r>
          </w:p>
        </w:tc>
        <w:tc>
          <w:tcPr>
            <w:tcW w:w="1280" w:type="dxa"/>
            <w:vMerge/>
            <w:hideMark/>
          </w:tcPr>
          <w:p w14:paraId="6AE313BE" w14:textId="77777777" w:rsidR="00B073B1" w:rsidRPr="00B073B1" w:rsidRDefault="00B073B1" w:rsidP="00B073B1">
            <w:pPr>
              <w:rPr>
                <w:rFonts w:ascii="Arial" w:hAnsi="Arial" w:cs="Arial"/>
                <w:sz w:val="20"/>
                <w:szCs w:val="20"/>
                <w:lang w:eastAsia="en-GB"/>
              </w:rPr>
            </w:pPr>
          </w:p>
        </w:tc>
        <w:tc>
          <w:tcPr>
            <w:tcW w:w="1000" w:type="dxa"/>
            <w:vMerge/>
            <w:hideMark/>
          </w:tcPr>
          <w:p w14:paraId="24795AC2" w14:textId="77777777" w:rsidR="00B073B1" w:rsidRPr="00B073B1" w:rsidRDefault="00B073B1" w:rsidP="00B073B1">
            <w:pPr>
              <w:rPr>
                <w:rFonts w:ascii="Arial" w:hAnsi="Arial" w:cs="Arial"/>
                <w:sz w:val="20"/>
                <w:szCs w:val="20"/>
                <w:lang w:eastAsia="en-GB"/>
              </w:rPr>
            </w:pPr>
          </w:p>
        </w:tc>
      </w:tr>
      <w:tr w:rsidR="00B073B1" w:rsidRPr="00B073B1" w14:paraId="424B08F5" w14:textId="77777777" w:rsidTr="00946691">
        <w:trPr>
          <w:trHeight w:val="525"/>
        </w:trPr>
        <w:tc>
          <w:tcPr>
            <w:tcW w:w="1020" w:type="dxa"/>
            <w:vMerge/>
            <w:hideMark/>
          </w:tcPr>
          <w:p w14:paraId="10637A24" w14:textId="77777777" w:rsidR="00B073B1" w:rsidRPr="00B073B1" w:rsidRDefault="00B073B1" w:rsidP="00B073B1">
            <w:pPr>
              <w:rPr>
                <w:rFonts w:ascii="Arial" w:hAnsi="Arial" w:cs="Arial"/>
                <w:sz w:val="20"/>
                <w:szCs w:val="20"/>
                <w:lang w:eastAsia="en-GB"/>
              </w:rPr>
            </w:pPr>
          </w:p>
        </w:tc>
        <w:tc>
          <w:tcPr>
            <w:tcW w:w="1420" w:type="dxa"/>
            <w:vMerge/>
            <w:hideMark/>
          </w:tcPr>
          <w:p w14:paraId="535161B6" w14:textId="77777777" w:rsidR="00B073B1" w:rsidRPr="00B073B1" w:rsidRDefault="00B073B1" w:rsidP="00B073B1">
            <w:pPr>
              <w:rPr>
                <w:rFonts w:ascii="Arial" w:hAnsi="Arial" w:cs="Arial"/>
                <w:sz w:val="20"/>
                <w:szCs w:val="20"/>
                <w:lang w:eastAsia="en-GB"/>
              </w:rPr>
            </w:pPr>
          </w:p>
        </w:tc>
        <w:tc>
          <w:tcPr>
            <w:tcW w:w="5660" w:type="dxa"/>
            <w:hideMark/>
          </w:tcPr>
          <w:p w14:paraId="741E6A84" w14:textId="5011FCAB" w:rsidR="00B073B1" w:rsidRPr="00B073B1" w:rsidRDefault="00B073B1" w:rsidP="00B073B1">
            <w:pPr>
              <w:rPr>
                <w:rFonts w:ascii="Arial" w:hAnsi="Arial" w:cs="Arial"/>
                <w:b/>
                <w:bCs/>
                <w:sz w:val="20"/>
                <w:szCs w:val="20"/>
                <w:lang w:eastAsia="en-GB"/>
              </w:rPr>
            </w:pPr>
            <w:r w:rsidRPr="00B073B1">
              <w:rPr>
                <w:rFonts w:ascii="Arial" w:hAnsi="Arial" w:cs="Arial"/>
                <w:b/>
                <w:bCs/>
                <w:sz w:val="20"/>
                <w:szCs w:val="20"/>
                <w:lang w:eastAsia="en-GB"/>
              </w:rPr>
              <w:t>Action:   RSR to contact landowner with proposals; HC to add to February's agenda to review costings.</w:t>
            </w:r>
          </w:p>
        </w:tc>
        <w:tc>
          <w:tcPr>
            <w:tcW w:w="1280" w:type="dxa"/>
            <w:vMerge/>
            <w:hideMark/>
          </w:tcPr>
          <w:p w14:paraId="4DE93D44" w14:textId="77777777" w:rsidR="00B073B1" w:rsidRPr="00B073B1" w:rsidRDefault="00B073B1" w:rsidP="00B073B1">
            <w:pPr>
              <w:rPr>
                <w:rFonts w:ascii="Arial" w:hAnsi="Arial" w:cs="Arial"/>
                <w:sz w:val="20"/>
                <w:szCs w:val="20"/>
                <w:lang w:eastAsia="en-GB"/>
              </w:rPr>
            </w:pPr>
          </w:p>
        </w:tc>
        <w:tc>
          <w:tcPr>
            <w:tcW w:w="1000" w:type="dxa"/>
            <w:vMerge/>
            <w:hideMark/>
          </w:tcPr>
          <w:p w14:paraId="07E04887" w14:textId="77777777" w:rsidR="00B073B1" w:rsidRPr="00B073B1" w:rsidRDefault="00B073B1" w:rsidP="00B073B1">
            <w:pPr>
              <w:rPr>
                <w:rFonts w:ascii="Arial" w:hAnsi="Arial" w:cs="Arial"/>
                <w:sz w:val="20"/>
                <w:szCs w:val="20"/>
                <w:lang w:eastAsia="en-GB"/>
              </w:rPr>
            </w:pPr>
          </w:p>
        </w:tc>
      </w:tr>
      <w:tr w:rsidR="00B073B1" w:rsidRPr="00B073B1" w14:paraId="50E16F47" w14:textId="77777777" w:rsidTr="00946691">
        <w:trPr>
          <w:trHeight w:val="255"/>
        </w:trPr>
        <w:tc>
          <w:tcPr>
            <w:tcW w:w="1020" w:type="dxa"/>
            <w:vMerge w:val="restart"/>
            <w:noWrap/>
            <w:hideMark/>
          </w:tcPr>
          <w:p w14:paraId="53A37565"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20-23</w:t>
            </w:r>
          </w:p>
        </w:tc>
        <w:tc>
          <w:tcPr>
            <w:tcW w:w="1420" w:type="dxa"/>
            <w:vMerge w:val="restart"/>
            <w:noWrap/>
            <w:hideMark/>
          </w:tcPr>
          <w:p w14:paraId="40DB8E17"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HC</w:t>
            </w:r>
          </w:p>
        </w:tc>
        <w:tc>
          <w:tcPr>
            <w:tcW w:w="5660" w:type="dxa"/>
            <w:hideMark/>
          </w:tcPr>
          <w:p w14:paraId="41E6DF7F"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Footpaths - dog / horse mess</w:t>
            </w:r>
          </w:p>
        </w:tc>
        <w:tc>
          <w:tcPr>
            <w:tcW w:w="1280" w:type="dxa"/>
            <w:vMerge w:val="restart"/>
            <w:noWrap/>
            <w:hideMark/>
          </w:tcPr>
          <w:p w14:paraId="5118EE7E"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Oct-20</w:t>
            </w:r>
          </w:p>
        </w:tc>
        <w:tc>
          <w:tcPr>
            <w:tcW w:w="1000" w:type="dxa"/>
            <w:vMerge w:val="restart"/>
            <w:hideMark/>
          </w:tcPr>
          <w:p w14:paraId="44822C11"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closed</w:t>
            </w:r>
          </w:p>
        </w:tc>
      </w:tr>
      <w:tr w:rsidR="00B073B1" w:rsidRPr="00B073B1" w14:paraId="6D7E5661" w14:textId="77777777" w:rsidTr="00946691">
        <w:trPr>
          <w:trHeight w:val="765"/>
        </w:trPr>
        <w:tc>
          <w:tcPr>
            <w:tcW w:w="1020" w:type="dxa"/>
            <w:vMerge/>
            <w:hideMark/>
          </w:tcPr>
          <w:p w14:paraId="7376CE3B" w14:textId="77777777" w:rsidR="00B073B1" w:rsidRPr="00B073B1" w:rsidRDefault="00B073B1" w:rsidP="00B073B1">
            <w:pPr>
              <w:rPr>
                <w:rFonts w:ascii="Arial" w:hAnsi="Arial" w:cs="Arial"/>
                <w:sz w:val="20"/>
                <w:szCs w:val="20"/>
                <w:lang w:eastAsia="en-GB"/>
              </w:rPr>
            </w:pPr>
          </w:p>
        </w:tc>
        <w:tc>
          <w:tcPr>
            <w:tcW w:w="1420" w:type="dxa"/>
            <w:vMerge/>
            <w:hideMark/>
          </w:tcPr>
          <w:p w14:paraId="2FD2ACAA" w14:textId="77777777" w:rsidR="00B073B1" w:rsidRPr="00B073B1" w:rsidRDefault="00B073B1" w:rsidP="00B073B1">
            <w:pPr>
              <w:rPr>
                <w:rFonts w:ascii="Arial" w:hAnsi="Arial" w:cs="Arial"/>
                <w:sz w:val="20"/>
                <w:szCs w:val="20"/>
                <w:lang w:eastAsia="en-GB"/>
              </w:rPr>
            </w:pPr>
          </w:p>
        </w:tc>
        <w:tc>
          <w:tcPr>
            <w:tcW w:w="5660" w:type="dxa"/>
            <w:hideMark/>
          </w:tcPr>
          <w:p w14:paraId="4036B9B8" w14:textId="77777777" w:rsidR="00B073B1" w:rsidRPr="00B073B1" w:rsidRDefault="00B073B1" w:rsidP="00B073B1">
            <w:pPr>
              <w:rPr>
                <w:rFonts w:ascii="Arial" w:hAnsi="Arial" w:cs="Arial"/>
                <w:sz w:val="20"/>
                <w:szCs w:val="20"/>
                <w:lang w:eastAsia="en-GB"/>
              </w:rPr>
            </w:pPr>
            <w:r w:rsidRPr="00B073B1">
              <w:rPr>
                <w:rFonts w:ascii="Arial" w:hAnsi="Arial" w:cs="Arial"/>
                <w:sz w:val="20"/>
                <w:szCs w:val="20"/>
                <w:lang w:eastAsia="en-GB"/>
              </w:rPr>
              <w:t>Reminder has been sent to Village about responsible use of footpaths including clearing up after dogs.  Will review again if needed.</w:t>
            </w:r>
          </w:p>
        </w:tc>
        <w:tc>
          <w:tcPr>
            <w:tcW w:w="1280" w:type="dxa"/>
            <w:vMerge/>
            <w:hideMark/>
          </w:tcPr>
          <w:p w14:paraId="0E7F9805" w14:textId="77777777" w:rsidR="00B073B1" w:rsidRPr="00B073B1" w:rsidRDefault="00B073B1" w:rsidP="00B073B1">
            <w:pPr>
              <w:rPr>
                <w:rFonts w:ascii="Arial" w:hAnsi="Arial" w:cs="Arial"/>
                <w:sz w:val="20"/>
                <w:szCs w:val="20"/>
                <w:lang w:eastAsia="en-GB"/>
              </w:rPr>
            </w:pPr>
          </w:p>
        </w:tc>
        <w:tc>
          <w:tcPr>
            <w:tcW w:w="1000" w:type="dxa"/>
            <w:vMerge/>
            <w:hideMark/>
          </w:tcPr>
          <w:p w14:paraId="4FF7B8EE" w14:textId="77777777" w:rsidR="00B073B1" w:rsidRPr="00B073B1" w:rsidRDefault="00B073B1" w:rsidP="00B073B1">
            <w:pPr>
              <w:rPr>
                <w:rFonts w:ascii="Arial" w:hAnsi="Arial" w:cs="Arial"/>
                <w:sz w:val="20"/>
                <w:szCs w:val="20"/>
                <w:lang w:eastAsia="en-GB"/>
              </w:rPr>
            </w:pPr>
          </w:p>
        </w:tc>
      </w:tr>
      <w:tr w:rsidR="00B073B1" w:rsidRPr="00B073B1" w14:paraId="3FEFFAB7" w14:textId="77777777" w:rsidTr="00946691">
        <w:trPr>
          <w:trHeight w:val="255"/>
        </w:trPr>
        <w:tc>
          <w:tcPr>
            <w:tcW w:w="1020" w:type="dxa"/>
            <w:vMerge w:val="restart"/>
            <w:noWrap/>
            <w:hideMark/>
          </w:tcPr>
          <w:p w14:paraId="22C4B1DD"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20-25</w:t>
            </w:r>
          </w:p>
        </w:tc>
        <w:tc>
          <w:tcPr>
            <w:tcW w:w="1420" w:type="dxa"/>
            <w:vMerge w:val="restart"/>
            <w:noWrap/>
            <w:hideMark/>
          </w:tcPr>
          <w:p w14:paraId="6EE8310A"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 xml:space="preserve">HC </w:t>
            </w:r>
          </w:p>
        </w:tc>
        <w:tc>
          <w:tcPr>
            <w:tcW w:w="5660" w:type="dxa"/>
            <w:hideMark/>
          </w:tcPr>
          <w:p w14:paraId="5CAE50F4"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Flooding / drainage projects</w:t>
            </w:r>
          </w:p>
        </w:tc>
        <w:tc>
          <w:tcPr>
            <w:tcW w:w="1280" w:type="dxa"/>
            <w:vMerge w:val="restart"/>
            <w:noWrap/>
            <w:hideMark/>
          </w:tcPr>
          <w:p w14:paraId="26649874"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Oct-20</w:t>
            </w:r>
          </w:p>
        </w:tc>
        <w:tc>
          <w:tcPr>
            <w:tcW w:w="1000" w:type="dxa"/>
            <w:vMerge w:val="restart"/>
            <w:hideMark/>
          </w:tcPr>
          <w:p w14:paraId="7C395E9F"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ongoing</w:t>
            </w:r>
          </w:p>
        </w:tc>
      </w:tr>
      <w:tr w:rsidR="00B073B1" w:rsidRPr="00B073B1" w14:paraId="2DE3E5D2" w14:textId="77777777" w:rsidTr="00946691">
        <w:trPr>
          <w:trHeight w:val="765"/>
        </w:trPr>
        <w:tc>
          <w:tcPr>
            <w:tcW w:w="1020" w:type="dxa"/>
            <w:vMerge/>
            <w:hideMark/>
          </w:tcPr>
          <w:p w14:paraId="7472092E" w14:textId="77777777" w:rsidR="00B073B1" w:rsidRPr="00B073B1" w:rsidRDefault="00B073B1" w:rsidP="00B073B1">
            <w:pPr>
              <w:rPr>
                <w:rFonts w:ascii="Arial" w:hAnsi="Arial" w:cs="Arial"/>
                <w:sz w:val="20"/>
                <w:szCs w:val="20"/>
                <w:lang w:eastAsia="en-GB"/>
              </w:rPr>
            </w:pPr>
          </w:p>
        </w:tc>
        <w:tc>
          <w:tcPr>
            <w:tcW w:w="1420" w:type="dxa"/>
            <w:vMerge/>
            <w:hideMark/>
          </w:tcPr>
          <w:p w14:paraId="55D72D95" w14:textId="77777777" w:rsidR="00B073B1" w:rsidRPr="00B073B1" w:rsidRDefault="00B073B1" w:rsidP="00B073B1">
            <w:pPr>
              <w:rPr>
                <w:rFonts w:ascii="Arial" w:hAnsi="Arial" w:cs="Arial"/>
                <w:sz w:val="20"/>
                <w:szCs w:val="20"/>
                <w:lang w:eastAsia="en-GB"/>
              </w:rPr>
            </w:pPr>
          </w:p>
        </w:tc>
        <w:tc>
          <w:tcPr>
            <w:tcW w:w="5660" w:type="dxa"/>
            <w:hideMark/>
          </w:tcPr>
          <w:p w14:paraId="3AFCA158" w14:textId="77777777" w:rsidR="00B073B1" w:rsidRPr="00B073B1" w:rsidRDefault="00B073B1" w:rsidP="00B073B1">
            <w:pPr>
              <w:rPr>
                <w:rFonts w:ascii="Arial" w:hAnsi="Arial" w:cs="Arial"/>
                <w:sz w:val="20"/>
                <w:szCs w:val="20"/>
                <w:lang w:eastAsia="en-GB"/>
              </w:rPr>
            </w:pPr>
            <w:r w:rsidRPr="00B073B1">
              <w:rPr>
                <w:rFonts w:ascii="Arial" w:hAnsi="Arial" w:cs="Arial"/>
                <w:sz w:val="20"/>
                <w:szCs w:val="20"/>
                <w:lang w:eastAsia="en-GB"/>
              </w:rPr>
              <w:t>A village site meeting with NCC Drainage (MD) has been organised with IW, GW and TB to highlight concerns and establish which areas NCC is responsible for.</w:t>
            </w:r>
          </w:p>
        </w:tc>
        <w:tc>
          <w:tcPr>
            <w:tcW w:w="1280" w:type="dxa"/>
            <w:vMerge/>
            <w:hideMark/>
          </w:tcPr>
          <w:p w14:paraId="08C67C3F" w14:textId="77777777" w:rsidR="00B073B1" w:rsidRPr="00B073B1" w:rsidRDefault="00B073B1" w:rsidP="00B073B1">
            <w:pPr>
              <w:rPr>
                <w:rFonts w:ascii="Arial" w:hAnsi="Arial" w:cs="Arial"/>
                <w:sz w:val="20"/>
                <w:szCs w:val="20"/>
                <w:lang w:eastAsia="en-GB"/>
              </w:rPr>
            </w:pPr>
          </w:p>
        </w:tc>
        <w:tc>
          <w:tcPr>
            <w:tcW w:w="1000" w:type="dxa"/>
            <w:vMerge/>
            <w:hideMark/>
          </w:tcPr>
          <w:p w14:paraId="4199371B" w14:textId="77777777" w:rsidR="00B073B1" w:rsidRPr="00B073B1" w:rsidRDefault="00B073B1" w:rsidP="00B073B1">
            <w:pPr>
              <w:rPr>
                <w:rFonts w:ascii="Arial" w:hAnsi="Arial" w:cs="Arial"/>
                <w:sz w:val="20"/>
                <w:szCs w:val="20"/>
                <w:lang w:eastAsia="en-GB"/>
              </w:rPr>
            </w:pPr>
          </w:p>
        </w:tc>
      </w:tr>
      <w:tr w:rsidR="00B073B1" w:rsidRPr="00B073B1" w14:paraId="7870A31C" w14:textId="77777777" w:rsidTr="00946691">
        <w:trPr>
          <w:trHeight w:val="255"/>
        </w:trPr>
        <w:tc>
          <w:tcPr>
            <w:tcW w:w="1020" w:type="dxa"/>
            <w:vMerge/>
            <w:hideMark/>
          </w:tcPr>
          <w:p w14:paraId="1AF4690E" w14:textId="77777777" w:rsidR="00B073B1" w:rsidRPr="00B073B1" w:rsidRDefault="00B073B1" w:rsidP="00B073B1">
            <w:pPr>
              <w:rPr>
                <w:rFonts w:ascii="Arial" w:hAnsi="Arial" w:cs="Arial"/>
                <w:sz w:val="20"/>
                <w:szCs w:val="20"/>
                <w:lang w:eastAsia="en-GB"/>
              </w:rPr>
            </w:pPr>
          </w:p>
        </w:tc>
        <w:tc>
          <w:tcPr>
            <w:tcW w:w="1420" w:type="dxa"/>
            <w:vMerge/>
            <w:hideMark/>
          </w:tcPr>
          <w:p w14:paraId="2D6F07AB" w14:textId="77777777" w:rsidR="00B073B1" w:rsidRPr="00B073B1" w:rsidRDefault="00B073B1" w:rsidP="00B073B1">
            <w:pPr>
              <w:rPr>
                <w:rFonts w:ascii="Arial" w:hAnsi="Arial" w:cs="Arial"/>
                <w:sz w:val="20"/>
                <w:szCs w:val="20"/>
                <w:lang w:eastAsia="en-GB"/>
              </w:rPr>
            </w:pPr>
          </w:p>
        </w:tc>
        <w:tc>
          <w:tcPr>
            <w:tcW w:w="5660" w:type="dxa"/>
            <w:hideMark/>
          </w:tcPr>
          <w:p w14:paraId="1785ECD6" w14:textId="77777777" w:rsidR="00B073B1" w:rsidRPr="00B073B1" w:rsidRDefault="00B073B1" w:rsidP="00B073B1">
            <w:pPr>
              <w:rPr>
                <w:rFonts w:ascii="Arial" w:hAnsi="Arial" w:cs="Arial"/>
                <w:b/>
                <w:bCs/>
                <w:sz w:val="20"/>
                <w:szCs w:val="20"/>
                <w:lang w:eastAsia="en-GB"/>
              </w:rPr>
            </w:pPr>
            <w:r w:rsidRPr="00B073B1">
              <w:rPr>
                <w:rFonts w:ascii="Arial" w:hAnsi="Arial" w:cs="Arial"/>
                <w:b/>
                <w:bCs/>
                <w:sz w:val="20"/>
                <w:szCs w:val="20"/>
                <w:lang w:eastAsia="en-GB"/>
              </w:rPr>
              <w:t>Action: HC to try and find a way of contacting ST.</w:t>
            </w:r>
          </w:p>
        </w:tc>
        <w:tc>
          <w:tcPr>
            <w:tcW w:w="1280" w:type="dxa"/>
            <w:vMerge/>
            <w:hideMark/>
          </w:tcPr>
          <w:p w14:paraId="07DB8CB0" w14:textId="77777777" w:rsidR="00B073B1" w:rsidRPr="00B073B1" w:rsidRDefault="00B073B1" w:rsidP="00B073B1">
            <w:pPr>
              <w:rPr>
                <w:rFonts w:ascii="Arial" w:hAnsi="Arial" w:cs="Arial"/>
                <w:sz w:val="20"/>
                <w:szCs w:val="20"/>
                <w:lang w:eastAsia="en-GB"/>
              </w:rPr>
            </w:pPr>
          </w:p>
        </w:tc>
        <w:tc>
          <w:tcPr>
            <w:tcW w:w="1000" w:type="dxa"/>
            <w:vMerge/>
            <w:hideMark/>
          </w:tcPr>
          <w:p w14:paraId="0CB0DF3B" w14:textId="77777777" w:rsidR="00B073B1" w:rsidRPr="00B073B1" w:rsidRDefault="00B073B1" w:rsidP="00B073B1">
            <w:pPr>
              <w:rPr>
                <w:rFonts w:ascii="Arial" w:hAnsi="Arial" w:cs="Arial"/>
                <w:sz w:val="20"/>
                <w:szCs w:val="20"/>
                <w:lang w:eastAsia="en-GB"/>
              </w:rPr>
            </w:pPr>
          </w:p>
        </w:tc>
      </w:tr>
      <w:tr w:rsidR="00B073B1" w:rsidRPr="00B073B1" w14:paraId="5EBC7714" w14:textId="77777777" w:rsidTr="00946691">
        <w:trPr>
          <w:trHeight w:val="255"/>
        </w:trPr>
        <w:tc>
          <w:tcPr>
            <w:tcW w:w="1020" w:type="dxa"/>
            <w:vMerge w:val="restart"/>
            <w:noWrap/>
            <w:hideMark/>
          </w:tcPr>
          <w:p w14:paraId="142E70B8"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20-26</w:t>
            </w:r>
          </w:p>
        </w:tc>
        <w:tc>
          <w:tcPr>
            <w:tcW w:w="1420" w:type="dxa"/>
            <w:vMerge w:val="restart"/>
            <w:noWrap/>
            <w:hideMark/>
          </w:tcPr>
          <w:p w14:paraId="54A70CF2"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HC/PR</w:t>
            </w:r>
          </w:p>
        </w:tc>
        <w:tc>
          <w:tcPr>
            <w:tcW w:w="5660" w:type="dxa"/>
            <w:hideMark/>
          </w:tcPr>
          <w:p w14:paraId="27A89268"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Potholes</w:t>
            </w:r>
          </w:p>
        </w:tc>
        <w:tc>
          <w:tcPr>
            <w:tcW w:w="1280" w:type="dxa"/>
            <w:vMerge w:val="restart"/>
            <w:noWrap/>
            <w:hideMark/>
          </w:tcPr>
          <w:p w14:paraId="0905683E"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Oct-20</w:t>
            </w:r>
          </w:p>
        </w:tc>
        <w:tc>
          <w:tcPr>
            <w:tcW w:w="1000" w:type="dxa"/>
            <w:vMerge w:val="restart"/>
            <w:hideMark/>
          </w:tcPr>
          <w:p w14:paraId="2F7CB870"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ongoing</w:t>
            </w:r>
          </w:p>
        </w:tc>
      </w:tr>
      <w:tr w:rsidR="00B073B1" w:rsidRPr="00B073B1" w14:paraId="317D7887" w14:textId="77777777" w:rsidTr="00946691">
        <w:trPr>
          <w:trHeight w:val="510"/>
        </w:trPr>
        <w:tc>
          <w:tcPr>
            <w:tcW w:w="1020" w:type="dxa"/>
            <w:vMerge/>
            <w:hideMark/>
          </w:tcPr>
          <w:p w14:paraId="7F3124A9" w14:textId="77777777" w:rsidR="00B073B1" w:rsidRPr="00B073B1" w:rsidRDefault="00B073B1" w:rsidP="00B073B1">
            <w:pPr>
              <w:rPr>
                <w:rFonts w:ascii="Arial" w:hAnsi="Arial" w:cs="Arial"/>
                <w:sz w:val="20"/>
                <w:szCs w:val="20"/>
                <w:lang w:eastAsia="en-GB"/>
              </w:rPr>
            </w:pPr>
          </w:p>
        </w:tc>
        <w:tc>
          <w:tcPr>
            <w:tcW w:w="1420" w:type="dxa"/>
            <w:vMerge/>
            <w:hideMark/>
          </w:tcPr>
          <w:p w14:paraId="1B5864E7" w14:textId="77777777" w:rsidR="00B073B1" w:rsidRPr="00B073B1" w:rsidRDefault="00B073B1" w:rsidP="00B073B1">
            <w:pPr>
              <w:rPr>
                <w:rFonts w:ascii="Arial" w:hAnsi="Arial" w:cs="Arial"/>
                <w:sz w:val="20"/>
                <w:szCs w:val="20"/>
                <w:lang w:eastAsia="en-GB"/>
              </w:rPr>
            </w:pPr>
          </w:p>
        </w:tc>
        <w:tc>
          <w:tcPr>
            <w:tcW w:w="5660" w:type="dxa"/>
            <w:hideMark/>
          </w:tcPr>
          <w:p w14:paraId="2923AEFC" w14:textId="77777777" w:rsidR="00B073B1" w:rsidRPr="00B073B1" w:rsidRDefault="00B073B1" w:rsidP="00B073B1">
            <w:pPr>
              <w:rPr>
                <w:rFonts w:ascii="Arial" w:hAnsi="Arial" w:cs="Arial"/>
                <w:b/>
                <w:bCs/>
                <w:sz w:val="20"/>
                <w:szCs w:val="20"/>
                <w:lang w:eastAsia="en-GB"/>
              </w:rPr>
            </w:pPr>
            <w:r w:rsidRPr="00B073B1">
              <w:rPr>
                <w:rFonts w:ascii="Arial" w:hAnsi="Arial" w:cs="Arial"/>
                <w:b/>
                <w:bCs/>
                <w:sz w:val="20"/>
                <w:szCs w:val="20"/>
                <w:lang w:eastAsia="en-GB"/>
              </w:rPr>
              <w:t>Action – HC to chase site visit to review potholes / noise issues.</w:t>
            </w:r>
          </w:p>
        </w:tc>
        <w:tc>
          <w:tcPr>
            <w:tcW w:w="1280" w:type="dxa"/>
            <w:vMerge/>
            <w:hideMark/>
          </w:tcPr>
          <w:p w14:paraId="58FCD4CF" w14:textId="77777777" w:rsidR="00B073B1" w:rsidRPr="00B073B1" w:rsidRDefault="00B073B1" w:rsidP="00B073B1">
            <w:pPr>
              <w:rPr>
                <w:rFonts w:ascii="Arial" w:hAnsi="Arial" w:cs="Arial"/>
                <w:sz w:val="20"/>
                <w:szCs w:val="20"/>
                <w:lang w:eastAsia="en-GB"/>
              </w:rPr>
            </w:pPr>
          </w:p>
        </w:tc>
        <w:tc>
          <w:tcPr>
            <w:tcW w:w="1000" w:type="dxa"/>
            <w:vMerge/>
            <w:hideMark/>
          </w:tcPr>
          <w:p w14:paraId="767CEC2D" w14:textId="77777777" w:rsidR="00B073B1" w:rsidRPr="00B073B1" w:rsidRDefault="00B073B1" w:rsidP="00B073B1">
            <w:pPr>
              <w:rPr>
                <w:rFonts w:ascii="Arial" w:hAnsi="Arial" w:cs="Arial"/>
                <w:sz w:val="20"/>
                <w:szCs w:val="20"/>
                <w:lang w:eastAsia="en-GB"/>
              </w:rPr>
            </w:pPr>
          </w:p>
        </w:tc>
      </w:tr>
      <w:tr w:rsidR="00B073B1" w:rsidRPr="00B073B1" w14:paraId="00B74BD9" w14:textId="77777777" w:rsidTr="00946691">
        <w:trPr>
          <w:trHeight w:val="255"/>
        </w:trPr>
        <w:tc>
          <w:tcPr>
            <w:tcW w:w="1020" w:type="dxa"/>
            <w:vMerge w:val="restart"/>
            <w:noWrap/>
            <w:hideMark/>
          </w:tcPr>
          <w:p w14:paraId="3585A863"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20-29</w:t>
            </w:r>
          </w:p>
        </w:tc>
        <w:tc>
          <w:tcPr>
            <w:tcW w:w="1420" w:type="dxa"/>
            <w:vMerge w:val="restart"/>
            <w:noWrap/>
            <w:hideMark/>
          </w:tcPr>
          <w:p w14:paraId="6399B388"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HC</w:t>
            </w:r>
          </w:p>
        </w:tc>
        <w:tc>
          <w:tcPr>
            <w:tcW w:w="5660" w:type="dxa"/>
            <w:hideMark/>
          </w:tcPr>
          <w:p w14:paraId="1A8952E2"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Planning</w:t>
            </w:r>
          </w:p>
        </w:tc>
        <w:tc>
          <w:tcPr>
            <w:tcW w:w="1280" w:type="dxa"/>
            <w:vMerge w:val="restart"/>
            <w:noWrap/>
            <w:hideMark/>
          </w:tcPr>
          <w:p w14:paraId="213D5FDA"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Nov-20</w:t>
            </w:r>
          </w:p>
        </w:tc>
        <w:tc>
          <w:tcPr>
            <w:tcW w:w="1000" w:type="dxa"/>
            <w:vMerge w:val="restart"/>
            <w:hideMark/>
          </w:tcPr>
          <w:p w14:paraId="4A92E711"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closed</w:t>
            </w:r>
          </w:p>
        </w:tc>
      </w:tr>
      <w:tr w:rsidR="00B073B1" w:rsidRPr="00B073B1" w14:paraId="044B7E1B" w14:textId="77777777" w:rsidTr="00946691">
        <w:trPr>
          <w:trHeight w:val="255"/>
        </w:trPr>
        <w:tc>
          <w:tcPr>
            <w:tcW w:w="1020" w:type="dxa"/>
            <w:vMerge/>
            <w:hideMark/>
          </w:tcPr>
          <w:p w14:paraId="12E5810D" w14:textId="77777777" w:rsidR="00B073B1" w:rsidRPr="00B073B1" w:rsidRDefault="00B073B1" w:rsidP="00B073B1">
            <w:pPr>
              <w:rPr>
                <w:rFonts w:ascii="Arial" w:hAnsi="Arial" w:cs="Arial"/>
                <w:sz w:val="20"/>
                <w:szCs w:val="20"/>
                <w:lang w:eastAsia="en-GB"/>
              </w:rPr>
            </w:pPr>
          </w:p>
        </w:tc>
        <w:tc>
          <w:tcPr>
            <w:tcW w:w="1420" w:type="dxa"/>
            <w:vMerge/>
            <w:hideMark/>
          </w:tcPr>
          <w:p w14:paraId="09949290" w14:textId="77777777" w:rsidR="00B073B1" w:rsidRPr="00B073B1" w:rsidRDefault="00B073B1" w:rsidP="00B073B1">
            <w:pPr>
              <w:rPr>
                <w:rFonts w:ascii="Arial" w:hAnsi="Arial" w:cs="Arial"/>
                <w:sz w:val="20"/>
                <w:szCs w:val="20"/>
                <w:lang w:eastAsia="en-GB"/>
              </w:rPr>
            </w:pPr>
          </w:p>
        </w:tc>
        <w:tc>
          <w:tcPr>
            <w:tcW w:w="5660" w:type="dxa"/>
            <w:hideMark/>
          </w:tcPr>
          <w:p w14:paraId="23C75E31" w14:textId="77777777" w:rsidR="00B073B1" w:rsidRPr="00B073B1" w:rsidRDefault="00B073B1" w:rsidP="00B073B1">
            <w:pPr>
              <w:rPr>
                <w:rFonts w:ascii="Arial" w:hAnsi="Arial" w:cs="Arial"/>
                <w:b/>
                <w:bCs/>
                <w:sz w:val="20"/>
                <w:szCs w:val="20"/>
                <w:lang w:eastAsia="en-GB"/>
              </w:rPr>
            </w:pPr>
            <w:r w:rsidRPr="00B073B1">
              <w:rPr>
                <w:rFonts w:ascii="Arial" w:hAnsi="Arial" w:cs="Arial"/>
                <w:b/>
                <w:bCs/>
                <w:sz w:val="20"/>
                <w:szCs w:val="20"/>
                <w:lang w:eastAsia="en-GB"/>
              </w:rPr>
              <w:t>Action: HC to submit responses to NSDC as per processes</w:t>
            </w:r>
          </w:p>
        </w:tc>
        <w:tc>
          <w:tcPr>
            <w:tcW w:w="1280" w:type="dxa"/>
            <w:vMerge/>
            <w:hideMark/>
          </w:tcPr>
          <w:p w14:paraId="32753EA7" w14:textId="77777777" w:rsidR="00B073B1" w:rsidRPr="00B073B1" w:rsidRDefault="00B073B1" w:rsidP="00B073B1">
            <w:pPr>
              <w:rPr>
                <w:rFonts w:ascii="Arial" w:hAnsi="Arial" w:cs="Arial"/>
                <w:sz w:val="20"/>
                <w:szCs w:val="20"/>
                <w:lang w:eastAsia="en-GB"/>
              </w:rPr>
            </w:pPr>
          </w:p>
        </w:tc>
        <w:tc>
          <w:tcPr>
            <w:tcW w:w="1000" w:type="dxa"/>
            <w:vMerge/>
            <w:hideMark/>
          </w:tcPr>
          <w:p w14:paraId="56F15B61" w14:textId="77777777" w:rsidR="00B073B1" w:rsidRPr="00B073B1" w:rsidRDefault="00B073B1" w:rsidP="00B073B1">
            <w:pPr>
              <w:rPr>
                <w:rFonts w:ascii="Arial" w:hAnsi="Arial" w:cs="Arial"/>
                <w:sz w:val="20"/>
                <w:szCs w:val="20"/>
                <w:lang w:eastAsia="en-GB"/>
              </w:rPr>
            </w:pPr>
          </w:p>
        </w:tc>
      </w:tr>
      <w:tr w:rsidR="00B073B1" w:rsidRPr="00B073B1" w14:paraId="1E97A369" w14:textId="77777777" w:rsidTr="00946691">
        <w:trPr>
          <w:trHeight w:val="255"/>
        </w:trPr>
        <w:tc>
          <w:tcPr>
            <w:tcW w:w="1020" w:type="dxa"/>
            <w:vMerge w:val="restart"/>
            <w:noWrap/>
            <w:hideMark/>
          </w:tcPr>
          <w:p w14:paraId="5F319624"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20-30</w:t>
            </w:r>
          </w:p>
        </w:tc>
        <w:tc>
          <w:tcPr>
            <w:tcW w:w="1420" w:type="dxa"/>
            <w:vMerge w:val="restart"/>
            <w:noWrap/>
            <w:hideMark/>
          </w:tcPr>
          <w:p w14:paraId="0C59D619"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PM</w:t>
            </w:r>
          </w:p>
        </w:tc>
        <w:tc>
          <w:tcPr>
            <w:tcW w:w="5660" w:type="dxa"/>
            <w:hideMark/>
          </w:tcPr>
          <w:p w14:paraId="6D772996"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Footpath bridge works</w:t>
            </w:r>
          </w:p>
        </w:tc>
        <w:tc>
          <w:tcPr>
            <w:tcW w:w="1280" w:type="dxa"/>
            <w:vMerge w:val="restart"/>
            <w:noWrap/>
            <w:hideMark/>
          </w:tcPr>
          <w:p w14:paraId="0F835BA7"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Nov-20</w:t>
            </w:r>
          </w:p>
        </w:tc>
        <w:tc>
          <w:tcPr>
            <w:tcW w:w="1000" w:type="dxa"/>
            <w:vMerge w:val="restart"/>
            <w:hideMark/>
          </w:tcPr>
          <w:p w14:paraId="3D5FC865"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closed</w:t>
            </w:r>
          </w:p>
        </w:tc>
      </w:tr>
      <w:tr w:rsidR="00B073B1" w:rsidRPr="00B073B1" w14:paraId="02C15737" w14:textId="77777777" w:rsidTr="00946691">
        <w:trPr>
          <w:trHeight w:val="255"/>
        </w:trPr>
        <w:tc>
          <w:tcPr>
            <w:tcW w:w="1020" w:type="dxa"/>
            <w:vMerge/>
            <w:hideMark/>
          </w:tcPr>
          <w:p w14:paraId="3A64A905" w14:textId="77777777" w:rsidR="00B073B1" w:rsidRPr="00B073B1" w:rsidRDefault="00B073B1" w:rsidP="00B073B1">
            <w:pPr>
              <w:rPr>
                <w:rFonts w:ascii="Arial" w:hAnsi="Arial" w:cs="Arial"/>
                <w:sz w:val="20"/>
                <w:szCs w:val="20"/>
                <w:lang w:eastAsia="en-GB"/>
              </w:rPr>
            </w:pPr>
          </w:p>
        </w:tc>
        <w:tc>
          <w:tcPr>
            <w:tcW w:w="1420" w:type="dxa"/>
            <w:vMerge/>
            <w:hideMark/>
          </w:tcPr>
          <w:p w14:paraId="42B4EF4C" w14:textId="77777777" w:rsidR="00B073B1" w:rsidRPr="00B073B1" w:rsidRDefault="00B073B1" w:rsidP="00B073B1">
            <w:pPr>
              <w:rPr>
                <w:rFonts w:ascii="Arial" w:hAnsi="Arial" w:cs="Arial"/>
                <w:sz w:val="20"/>
                <w:szCs w:val="20"/>
                <w:lang w:eastAsia="en-GB"/>
              </w:rPr>
            </w:pPr>
          </w:p>
        </w:tc>
        <w:tc>
          <w:tcPr>
            <w:tcW w:w="5660" w:type="dxa"/>
            <w:hideMark/>
          </w:tcPr>
          <w:p w14:paraId="324CFF37" w14:textId="77777777" w:rsidR="00B073B1" w:rsidRPr="00B073B1" w:rsidRDefault="00B073B1" w:rsidP="00B073B1">
            <w:pPr>
              <w:rPr>
                <w:rFonts w:ascii="Arial" w:hAnsi="Arial" w:cs="Arial"/>
                <w:sz w:val="20"/>
                <w:szCs w:val="20"/>
                <w:lang w:eastAsia="en-GB"/>
              </w:rPr>
            </w:pPr>
            <w:r w:rsidRPr="00B073B1">
              <w:rPr>
                <w:rFonts w:ascii="Arial" w:hAnsi="Arial" w:cs="Arial"/>
                <w:sz w:val="20"/>
                <w:szCs w:val="20"/>
                <w:lang w:eastAsia="en-GB"/>
              </w:rPr>
              <w:t>No further action required.</w:t>
            </w:r>
          </w:p>
        </w:tc>
        <w:tc>
          <w:tcPr>
            <w:tcW w:w="1280" w:type="dxa"/>
            <w:vMerge/>
            <w:hideMark/>
          </w:tcPr>
          <w:p w14:paraId="4EE7BB32" w14:textId="77777777" w:rsidR="00B073B1" w:rsidRPr="00B073B1" w:rsidRDefault="00B073B1" w:rsidP="00B073B1">
            <w:pPr>
              <w:rPr>
                <w:rFonts w:ascii="Arial" w:hAnsi="Arial" w:cs="Arial"/>
                <w:sz w:val="20"/>
                <w:szCs w:val="20"/>
                <w:lang w:eastAsia="en-GB"/>
              </w:rPr>
            </w:pPr>
          </w:p>
        </w:tc>
        <w:tc>
          <w:tcPr>
            <w:tcW w:w="1000" w:type="dxa"/>
            <w:vMerge/>
            <w:hideMark/>
          </w:tcPr>
          <w:p w14:paraId="2B053B51" w14:textId="77777777" w:rsidR="00B073B1" w:rsidRPr="00B073B1" w:rsidRDefault="00B073B1" w:rsidP="00B073B1">
            <w:pPr>
              <w:rPr>
                <w:rFonts w:ascii="Arial" w:hAnsi="Arial" w:cs="Arial"/>
                <w:sz w:val="20"/>
                <w:szCs w:val="20"/>
                <w:lang w:eastAsia="en-GB"/>
              </w:rPr>
            </w:pPr>
          </w:p>
        </w:tc>
      </w:tr>
      <w:tr w:rsidR="00B073B1" w:rsidRPr="00B073B1" w14:paraId="62BF1DBB" w14:textId="77777777" w:rsidTr="00946691">
        <w:trPr>
          <w:trHeight w:val="255"/>
        </w:trPr>
        <w:tc>
          <w:tcPr>
            <w:tcW w:w="1020" w:type="dxa"/>
            <w:vMerge w:val="restart"/>
            <w:noWrap/>
            <w:hideMark/>
          </w:tcPr>
          <w:p w14:paraId="4E3B82B7" w14:textId="58BF4F5B" w:rsidR="00B073B1" w:rsidRPr="00B073B1" w:rsidRDefault="00B073B1" w:rsidP="00B073B1">
            <w:pPr>
              <w:jc w:val="center"/>
              <w:rPr>
                <w:rFonts w:ascii="Arial" w:hAnsi="Arial" w:cs="Arial"/>
                <w:sz w:val="20"/>
                <w:szCs w:val="20"/>
                <w:lang w:eastAsia="en-GB"/>
              </w:rPr>
            </w:pPr>
            <w:r>
              <w:rPr>
                <w:rFonts w:ascii="Arial" w:hAnsi="Arial" w:cs="Arial"/>
                <w:sz w:val="20"/>
                <w:szCs w:val="20"/>
                <w:lang w:eastAsia="en-GB"/>
              </w:rPr>
              <w:t>2</w:t>
            </w:r>
            <w:r w:rsidRPr="00B073B1">
              <w:rPr>
                <w:rFonts w:ascii="Arial" w:hAnsi="Arial" w:cs="Arial"/>
                <w:sz w:val="20"/>
                <w:szCs w:val="20"/>
                <w:lang w:eastAsia="en-GB"/>
              </w:rPr>
              <w:t>0-31</w:t>
            </w:r>
          </w:p>
        </w:tc>
        <w:tc>
          <w:tcPr>
            <w:tcW w:w="1420" w:type="dxa"/>
            <w:vMerge w:val="restart"/>
            <w:noWrap/>
            <w:hideMark/>
          </w:tcPr>
          <w:p w14:paraId="5C1286FD"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HC</w:t>
            </w:r>
          </w:p>
        </w:tc>
        <w:tc>
          <w:tcPr>
            <w:tcW w:w="5660" w:type="dxa"/>
            <w:hideMark/>
          </w:tcPr>
          <w:p w14:paraId="4DD186F4" w14:textId="77777777" w:rsidR="00B073B1" w:rsidRPr="00B073B1" w:rsidRDefault="00B073B1" w:rsidP="00B073B1">
            <w:pPr>
              <w:rPr>
                <w:rFonts w:ascii="Arial" w:hAnsi="Arial" w:cs="Arial"/>
                <w:sz w:val="20"/>
                <w:szCs w:val="20"/>
                <w:u w:val="single"/>
                <w:lang w:eastAsia="en-GB"/>
              </w:rPr>
            </w:pPr>
            <w:r w:rsidRPr="00B073B1">
              <w:rPr>
                <w:rFonts w:ascii="Arial" w:hAnsi="Arial" w:cs="Arial"/>
                <w:sz w:val="20"/>
                <w:szCs w:val="20"/>
                <w:u w:val="single"/>
                <w:lang w:eastAsia="en-GB"/>
              </w:rPr>
              <w:t>Online meetings</w:t>
            </w:r>
          </w:p>
        </w:tc>
        <w:tc>
          <w:tcPr>
            <w:tcW w:w="1280" w:type="dxa"/>
            <w:vMerge w:val="restart"/>
            <w:noWrap/>
            <w:hideMark/>
          </w:tcPr>
          <w:p w14:paraId="7A331FD2"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Nov-20</w:t>
            </w:r>
          </w:p>
        </w:tc>
        <w:tc>
          <w:tcPr>
            <w:tcW w:w="1000" w:type="dxa"/>
            <w:vMerge w:val="restart"/>
            <w:hideMark/>
          </w:tcPr>
          <w:p w14:paraId="1658ABAF" w14:textId="77777777" w:rsidR="00B073B1" w:rsidRPr="00B073B1" w:rsidRDefault="00B073B1" w:rsidP="00B073B1">
            <w:pPr>
              <w:jc w:val="center"/>
              <w:rPr>
                <w:rFonts w:ascii="Arial" w:hAnsi="Arial" w:cs="Arial"/>
                <w:sz w:val="20"/>
                <w:szCs w:val="20"/>
                <w:lang w:eastAsia="en-GB"/>
              </w:rPr>
            </w:pPr>
            <w:r w:rsidRPr="00B073B1">
              <w:rPr>
                <w:rFonts w:ascii="Arial" w:hAnsi="Arial" w:cs="Arial"/>
                <w:sz w:val="20"/>
                <w:szCs w:val="20"/>
                <w:lang w:eastAsia="en-GB"/>
              </w:rPr>
              <w:t>closed</w:t>
            </w:r>
          </w:p>
        </w:tc>
      </w:tr>
      <w:tr w:rsidR="00B073B1" w:rsidRPr="00B073B1" w14:paraId="2027EA1E" w14:textId="77777777" w:rsidTr="00946691">
        <w:trPr>
          <w:trHeight w:val="510"/>
        </w:trPr>
        <w:tc>
          <w:tcPr>
            <w:tcW w:w="1020" w:type="dxa"/>
            <w:vMerge/>
            <w:hideMark/>
          </w:tcPr>
          <w:p w14:paraId="58E481DF" w14:textId="77777777" w:rsidR="00B073B1" w:rsidRPr="00B073B1" w:rsidRDefault="00B073B1" w:rsidP="00B073B1">
            <w:pPr>
              <w:rPr>
                <w:rFonts w:ascii="Arial" w:hAnsi="Arial" w:cs="Arial"/>
                <w:sz w:val="20"/>
                <w:szCs w:val="20"/>
                <w:lang w:eastAsia="en-GB"/>
              </w:rPr>
            </w:pPr>
          </w:p>
        </w:tc>
        <w:tc>
          <w:tcPr>
            <w:tcW w:w="1420" w:type="dxa"/>
            <w:vMerge/>
            <w:hideMark/>
          </w:tcPr>
          <w:p w14:paraId="51573A47" w14:textId="77777777" w:rsidR="00B073B1" w:rsidRPr="00B073B1" w:rsidRDefault="00B073B1" w:rsidP="00B073B1">
            <w:pPr>
              <w:rPr>
                <w:rFonts w:ascii="Arial" w:hAnsi="Arial" w:cs="Arial"/>
                <w:sz w:val="20"/>
                <w:szCs w:val="20"/>
                <w:lang w:eastAsia="en-GB"/>
              </w:rPr>
            </w:pPr>
          </w:p>
        </w:tc>
        <w:tc>
          <w:tcPr>
            <w:tcW w:w="5660" w:type="dxa"/>
            <w:hideMark/>
          </w:tcPr>
          <w:p w14:paraId="1A638FB6" w14:textId="77777777" w:rsidR="00B073B1" w:rsidRPr="00B073B1" w:rsidRDefault="00B073B1" w:rsidP="00B073B1">
            <w:pPr>
              <w:rPr>
                <w:rFonts w:ascii="Arial" w:hAnsi="Arial" w:cs="Arial"/>
                <w:sz w:val="20"/>
                <w:szCs w:val="20"/>
                <w:lang w:eastAsia="en-GB"/>
              </w:rPr>
            </w:pPr>
            <w:r w:rsidRPr="00B073B1">
              <w:rPr>
                <w:rFonts w:ascii="Arial" w:hAnsi="Arial" w:cs="Arial"/>
                <w:sz w:val="20"/>
                <w:szCs w:val="20"/>
                <w:lang w:eastAsia="en-GB"/>
              </w:rPr>
              <w:t>It was agreed that no further action was needed at the moment - paid for packages may be considered in the future.</w:t>
            </w:r>
          </w:p>
        </w:tc>
        <w:tc>
          <w:tcPr>
            <w:tcW w:w="1280" w:type="dxa"/>
            <w:vMerge/>
            <w:hideMark/>
          </w:tcPr>
          <w:p w14:paraId="788CEB64" w14:textId="77777777" w:rsidR="00B073B1" w:rsidRPr="00B073B1" w:rsidRDefault="00B073B1" w:rsidP="00B073B1">
            <w:pPr>
              <w:rPr>
                <w:rFonts w:ascii="Arial" w:hAnsi="Arial" w:cs="Arial"/>
                <w:sz w:val="20"/>
                <w:szCs w:val="20"/>
                <w:lang w:eastAsia="en-GB"/>
              </w:rPr>
            </w:pPr>
          </w:p>
        </w:tc>
        <w:tc>
          <w:tcPr>
            <w:tcW w:w="1000" w:type="dxa"/>
            <w:vMerge/>
            <w:hideMark/>
          </w:tcPr>
          <w:p w14:paraId="512F56F6" w14:textId="77777777" w:rsidR="00B073B1" w:rsidRPr="00B073B1" w:rsidRDefault="00B073B1" w:rsidP="00B073B1">
            <w:pPr>
              <w:rPr>
                <w:rFonts w:ascii="Arial" w:hAnsi="Arial" w:cs="Arial"/>
                <w:sz w:val="20"/>
                <w:szCs w:val="20"/>
                <w:lang w:eastAsia="en-GB"/>
              </w:rPr>
            </w:pPr>
          </w:p>
        </w:tc>
      </w:tr>
    </w:tbl>
    <w:p w14:paraId="2028C6CC" w14:textId="575F4F75" w:rsidR="00452FA0" w:rsidRPr="00865CE1" w:rsidRDefault="00452FA0" w:rsidP="0013302C">
      <w:pPr>
        <w:ind w:left="720"/>
        <w:jc w:val="both"/>
        <w:rPr>
          <w:rFonts w:ascii="Arial" w:hAnsi="Arial" w:cs="Arial"/>
          <w:color w:val="FF0000"/>
          <w:sz w:val="20"/>
          <w:szCs w:val="20"/>
        </w:rPr>
      </w:pPr>
    </w:p>
    <w:p w14:paraId="06761B74" w14:textId="77777777" w:rsidR="00452FA0" w:rsidRPr="00865CE1" w:rsidRDefault="00452FA0" w:rsidP="0013302C">
      <w:pPr>
        <w:ind w:left="720"/>
        <w:jc w:val="both"/>
        <w:rPr>
          <w:rFonts w:ascii="Arial" w:hAnsi="Arial" w:cs="Arial"/>
          <w:color w:val="FF0000"/>
          <w:sz w:val="20"/>
          <w:szCs w:val="20"/>
        </w:rPr>
      </w:pPr>
    </w:p>
    <w:p w14:paraId="2D515B64" w14:textId="0EAF7B68" w:rsidR="002C4832" w:rsidRPr="00B073B1" w:rsidRDefault="002C4832" w:rsidP="002C4832">
      <w:pPr>
        <w:numPr>
          <w:ilvl w:val="0"/>
          <w:numId w:val="3"/>
        </w:numPr>
        <w:jc w:val="both"/>
        <w:rPr>
          <w:rFonts w:ascii="Arial" w:hAnsi="Arial" w:cs="Arial"/>
          <w:sz w:val="20"/>
          <w:szCs w:val="20"/>
        </w:rPr>
      </w:pPr>
      <w:r w:rsidRPr="00B073B1">
        <w:rPr>
          <w:rFonts w:ascii="Arial" w:hAnsi="Arial" w:cs="Arial"/>
          <w:b/>
          <w:bCs/>
          <w:sz w:val="20"/>
          <w:szCs w:val="20"/>
        </w:rPr>
        <w:lastRenderedPageBreak/>
        <w:t>Financial matters</w:t>
      </w:r>
      <w:r w:rsidRPr="00B073B1">
        <w:rPr>
          <w:rFonts w:ascii="Arial" w:hAnsi="Arial" w:cs="Arial"/>
          <w:sz w:val="20"/>
          <w:szCs w:val="20"/>
        </w:rPr>
        <w:t xml:space="preserve"> (IW)</w:t>
      </w:r>
    </w:p>
    <w:p w14:paraId="304D27D2" w14:textId="567ED378" w:rsidR="00F518AF" w:rsidRPr="004E17EF" w:rsidRDefault="00F518AF" w:rsidP="00F518AF">
      <w:pPr>
        <w:numPr>
          <w:ilvl w:val="1"/>
          <w:numId w:val="3"/>
        </w:numPr>
        <w:jc w:val="both"/>
        <w:rPr>
          <w:rFonts w:ascii="Arial" w:hAnsi="Arial" w:cs="Arial"/>
          <w:sz w:val="20"/>
          <w:szCs w:val="20"/>
        </w:rPr>
      </w:pPr>
      <w:r w:rsidRPr="004E17EF">
        <w:rPr>
          <w:rFonts w:ascii="Arial" w:hAnsi="Arial" w:cs="Arial"/>
          <w:sz w:val="20"/>
          <w:szCs w:val="20"/>
        </w:rPr>
        <w:t>Balances</w:t>
      </w:r>
      <w:r w:rsidR="004E17EF" w:rsidRPr="004E17EF">
        <w:rPr>
          <w:rFonts w:ascii="Arial" w:hAnsi="Arial" w:cs="Arial"/>
          <w:sz w:val="20"/>
          <w:szCs w:val="20"/>
        </w:rPr>
        <w:t xml:space="preserve"> current account £21650.87 (inc £14500.00 CIL), deposit account £5323.04 (inc CIL funding £718.18)</w:t>
      </w:r>
    </w:p>
    <w:p w14:paraId="1AFD71F7" w14:textId="7242C866" w:rsidR="00F518AF" w:rsidRPr="004E17EF" w:rsidRDefault="00F518AF" w:rsidP="00F518AF">
      <w:pPr>
        <w:numPr>
          <w:ilvl w:val="1"/>
          <w:numId w:val="3"/>
        </w:numPr>
        <w:jc w:val="both"/>
        <w:rPr>
          <w:rFonts w:ascii="Arial" w:hAnsi="Arial" w:cs="Arial"/>
          <w:sz w:val="20"/>
          <w:szCs w:val="20"/>
        </w:rPr>
      </w:pPr>
      <w:r w:rsidRPr="004E17EF">
        <w:rPr>
          <w:rFonts w:ascii="Arial" w:hAnsi="Arial" w:cs="Arial"/>
          <w:sz w:val="20"/>
          <w:szCs w:val="20"/>
        </w:rPr>
        <w:t>Clerk payment –</w:t>
      </w:r>
      <w:r w:rsidR="004E17EF" w:rsidRPr="004E17EF">
        <w:rPr>
          <w:rFonts w:ascii="Arial" w:hAnsi="Arial" w:cs="Arial"/>
          <w:sz w:val="20"/>
          <w:szCs w:val="20"/>
        </w:rPr>
        <w:t xml:space="preserve"> </w:t>
      </w:r>
      <w:r w:rsidR="004E17EF" w:rsidRPr="004E17EF">
        <w:rPr>
          <w:rFonts w:ascii="Arial" w:hAnsi="Arial" w:cs="Arial"/>
          <w:iCs/>
          <w:sz w:val="20"/>
          <w:szCs w:val="20"/>
        </w:rPr>
        <w:t>payments authorised including holiday pay for the calendar year 2020.  Proposed RSR, seconded MS.</w:t>
      </w:r>
    </w:p>
    <w:p w14:paraId="0809DFEF" w14:textId="28C4EB97" w:rsidR="00F518AF" w:rsidRPr="00DA27A1" w:rsidRDefault="00F518AF" w:rsidP="00F518AF">
      <w:pPr>
        <w:numPr>
          <w:ilvl w:val="1"/>
          <w:numId w:val="3"/>
        </w:numPr>
        <w:jc w:val="both"/>
        <w:rPr>
          <w:rFonts w:ascii="Arial" w:hAnsi="Arial" w:cs="Arial"/>
          <w:sz w:val="20"/>
          <w:szCs w:val="20"/>
        </w:rPr>
      </w:pPr>
      <w:r w:rsidRPr="00DA27A1">
        <w:rPr>
          <w:rFonts w:ascii="Arial" w:hAnsi="Arial" w:cs="Arial"/>
          <w:sz w:val="20"/>
          <w:szCs w:val="20"/>
        </w:rPr>
        <w:t xml:space="preserve">Village Hall – </w:t>
      </w:r>
      <w:r w:rsidR="004E17EF" w:rsidRPr="00DA27A1">
        <w:rPr>
          <w:rFonts w:ascii="Arial" w:hAnsi="Arial" w:cs="Arial"/>
          <w:i/>
          <w:iCs/>
          <w:sz w:val="20"/>
          <w:szCs w:val="20"/>
        </w:rPr>
        <w:t xml:space="preserve">A donation of £1500.00 was unanimously agreed.  Proposed RSR, seconded </w:t>
      </w:r>
      <w:r w:rsidR="00DA27A1" w:rsidRPr="00DA27A1">
        <w:rPr>
          <w:rFonts w:ascii="Arial" w:hAnsi="Arial" w:cs="Arial"/>
          <w:i/>
          <w:iCs/>
          <w:sz w:val="20"/>
          <w:szCs w:val="20"/>
        </w:rPr>
        <w:t>MS</w:t>
      </w:r>
      <w:r w:rsidR="004E17EF" w:rsidRPr="00DA27A1">
        <w:rPr>
          <w:rFonts w:ascii="Arial" w:hAnsi="Arial" w:cs="Arial"/>
          <w:i/>
          <w:iCs/>
          <w:sz w:val="20"/>
          <w:szCs w:val="20"/>
        </w:rPr>
        <w:t>.</w:t>
      </w:r>
    </w:p>
    <w:p w14:paraId="7DE08712" w14:textId="25E99A43" w:rsidR="00F518AF" w:rsidRPr="00F518AF" w:rsidRDefault="00F518AF" w:rsidP="00F518AF">
      <w:pPr>
        <w:numPr>
          <w:ilvl w:val="1"/>
          <w:numId w:val="3"/>
        </w:numPr>
        <w:jc w:val="both"/>
        <w:rPr>
          <w:rFonts w:ascii="Arial" w:hAnsi="Arial" w:cs="Arial"/>
          <w:color w:val="FF0000"/>
          <w:sz w:val="20"/>
          <w:szCs w:val="20"/>
        </w:rPr>
      </w:pPr>
      <w:r w:rsidRPr="00DA27A1">
        <w:rPr>
          <w:rFonts w:ascii="Arial" w:hAnsi="Arial" w:cs="Arial"/>
          <w:sz w:val="20"/>
          <w:szCs w:val="20"/>
        </w:rPr>
        <w:t xml:space="preserve">Church – </w:t>
      </w:r>
      <w:r w:rsidR="004E17EF" w:rsidRPr="00DA27A1">
        <w:rPr>
          <w:rFonts w:ascii="Arial" w:hAnsi="Arial" w:cs="Arial"/>
          <w:i/>
          <w:iCs/>
          <w:sz w:val="20"/>
          <w:szCs w:val="20"/>
        </w:rPr>
        <w:t xml:space="preserve">A donation of £1500.00 was unanimously agreed.  Proposed </w:t>
      </w:r>
      <w:r w:rsidR="00DA27A1" w:rsidRPr="00DA27A1">
        <w:rPr>
          <w:rFonts w:ascii="Arial" w:hAnsi="Arial" w:cs="Arial"/>
          <w:i/>
          <w:iCs/>
          <w:sz w:val="20"/>
          <w:szCs w:val="20"/>
        </w:rPr>
        <w:t>RSR, seconded PM</w:t>
      </w:r>
      <w:r w:rsidR="00DA27A1" w:rsidRPr="00946691">
        <w:rPr>
          <w:rFonts w:ascii="Arial" w:hAnsi="Arial" w:cs="Arial"/>
          <w:i/>
          <w:iCs/>
          <w:color w:val="262626" w:themeColor="text1" w:themeTint="D9"/>
          <w:sz w:val="20"/>
          <w:szCs w:val="20"/>
        </w:rPr>
        <w:t>.</w:t>
      </w:r>
    </w:p>
    <w:p w14:paraId="29AAC709" w14:textId="33680A59" w:rsidR="00F518AF" w:rsidRPr="0074024E" w:rsidRDefault="00F518AF" w:rsidP="00F518AF">
      <w:pPr>
        <w:numPr>
          <w:ilvl w:val="1"/>
          <w:numId w:val="3"/>
        </w:numPr>
        <w:jc w:val="both"/>
        <w:rPr>
          <w:rFonts w:ascii="Arial" w:hAnsi="Arial" w:cs="Arial"/>
          <w:sz w:val="20"/>
          <w:szCs w:val="20"/>
        </w:rPr>
      </w:pPr>
      <w:r w:rsidRPr="00DA27A1">
        <w:rPr>
          <w:rFonts w:ascii="Arial" w:hAnsi="Arial" w:cs="Arial"/>
          <w:sz w:val="20"/>
          <w:szCs w:val="20"/>
        </w:rPr>
        <w:t xml:space="preserve">2021/22 Annual Precept – </w:t>
      </w:r>
      <w:r w:rsidR="00DA27A1" w:rsidRPr="00DA27A1">
        <w:rPr>
          <w:rFonts w:ascii="Arial" w:hAnsi="Arial" w:cs="Arial"/>
          <w:iCs/>
          <w:sz w:val="20"/>
          <w:szCs w:val="20"/>
        </w:rPr>
        <w:t xml:space="preserve">IW confirmed that grant money is ringfenced for COVID related spend. Whilst a small surplus is to be expected, due to lower expenses this year, it would be prudent to ensure that future funds </w:t>
      </w:r>
      <w:r w:rsidR="00DA27A1">
        <w:rPr>
          <w:rFonts w:ascii="Arial" w:hAnsi="Arial" w:cs="Arial"/>
          <w:iCs/>
          <w:sz w:val="20"/>
          <w:szCs w:val="20"/>
        </w:rPr>
        <w:t>allow for</w:t>
      </w:r>
      <w:r w:rsidR="00DA27A1" w:rsidRPr="00DA27A1">
        <w:rPr>
          <w:rFonts w:ascii="Arial" w:hAnsi="Arial" w:cs="Arial"/>
          <w:iCs/>
          <w:sz w:val="20"/>
          <w:szCs w:val="20"/>
        </w:rPr>
        <w:t xml:space="preserve"> possible increases in the year ahead </w:t>
      </w:r>
      <w:proofErr w:type="gramStart"/>
      <w:r w:rsidR="00DA27A1" w:rsidRPr="00DA27A1">
        <w:rPr>
          <w:rFonts w:ascii="Arial" w:hAnsi="Arial" w:cs="Arial"/>
          <w:iCs/>
          <w:sz w:val="20"/>
          <w:szCs w:val="20"/>
        </w:rPr>
        <w:t>e.g.</w:t>
      </w:r>
      <w:proofErr w:type="gramEnd"/>
      <w:r w:rsidR="00DA27A1" w:rsidRPr="00DA27A1">
        <w:rPr>
          <w:rFonts w:ascii="Arial" w:hAnsi="Arial" w:cs="Arial"/>
          <w:iCs/>
          <w:sz w:val="20"/>
          <w:szCs w:val="20"/>
        </w:rPr>
        <w:t xml:space="preserve"> Clerk payment.  Having a small increase</w:t>
      </w:r>
      <w:r w:rsidR="00DA27A1">
        <w:rPr>
          <w:rFonts w:ascii="Arial" w:hAnsi="Arial" w:cs="Arial"/>
          <w:iCs/>
          <w:sz w:val="20"/>
          <w:szCs w:val="20"/>
        </w:rPr>
        <w:t xml:space="preserve"> </w:t>
      </w:r>
      <w:r w:rsidR="00DA27A1" w:rsidRPr="00DA27A1">
        <w:rPr>
          <w:rFonts w:ascii="Arial" w:hAnsi="Arial" w:cs="Arial"/>
          <w:iCs/>
          <w:sz w:val="20"/>
          <w:szCs w:val="20"/>
        </w:rPr>
        <w:t>in precept (3%) would ensure the PC maintains a buffer for unexpected expenditure</w:t>
      </w:r>
      <w:r w:rsidR="00DA27A1">
        <w:rPr>
          <w:rFonts w:ascii="Arial" w:hAnsi="Arial" w:cs="Arial"/>
          <w:iCs/>
          <w:sz w:val="20"/>
          <w:szCs w:val="20"/>
        </w:rPr>
        <w:t xml:space="preserve"> during uncertain times,</w:t>
      </w:r>
      <w:r w:rsidR="00DA27A1" w:rsidRPr="00DA27A1">
        <w:rPr>
          <w:rFonts w:ascii="Arial" w:hAnsi="Arial" w:cs="Arial"/>
          <w:iCs/>
          <w:sz w:val="20"/>
          <w:szCs w:val="20"/>
        </w:rPr>
        <w:t xml:space="preserve"> and</w:t>
      </w:r>
      <w:r w:rsidR="00DA27A1">
        <w:rPr>
          <w:rFonts w:ascii="Arial" w:hAnsi="Arial" w:cs="Arial"/>
          <w:iCs/>
          <w:sz w:val="20"/>
          <w:szCs w:val="20"/>
        </w:rPr>
        <w:t xml:space="preserve"> means we can hold the recommended amount in reserve (1.5 times the annual precept).  PC members unanimously agreed to increase the precept to £6400.00 – proposed AT, seconded RSR.  </w:t>
      </w:r>
      <w:r w:rsidR="00DA27A1" w:rsidRPr="0074024E">
        <w:rPr>
          <w:rFonts w:ascii="Arial" w:hAnsi="Arial" w:cs="Arial"/>
          <w:b/>
          <w:iCs/>
          <w:sz w:val="20"/>
          <w:szCs w:val="20"/>
        </w:rPr>
        <w:t>Action – IW to submit figures to NSDC</w:t>
      </w:r>
      <w:r w:rsidR="00BE34AE" w:rsidRPr="0074024E">
        <w:rPr>
          <w:rFonts w:ascii="Arial" w:hAnsi="Arial" w:cs="Arial"/>
          <w:b/>
          <w:iCs/>
          <w:sz w:val="20"/>
          <w:szCs w:val="20"/>
        </w:rPr>
        <w:t xml:space="preserve"> (</w:t>
      </w:r>
      <w:r w:rsidR="0074024E" w:rsidRPr="0074024E">
        <w:rPr>
          <w:rFonts w:ascii="Arial" w:hAnsi="Arial" w:cs="Arial"/>
          <w:b/>
          <w:iCs/>
          <w:sz w:val="20"/>
          <w:szCs w:val="20"/>
        </w:rPr>
        <w:t>21-04</w:t>
      </w:r>
      <w:r w:rsidR="00BE34AE" w:rsidRPr="0074024E">
        <w:rPr>
          <w:rFonts w:ascii="Arial" w:hAnsi="Arial" w:cs="Arial"/>
          <w:b/>
          <w:iCs/>
          <w:sz w:val="20"/>
          <w:szCs w:val="20"/>
        </w:rPr>
        <w:t>)</w:t>
      </w:r>
      <w:r w:rsidR="00DA27A1" w:rsidRPr="0074024E">
        <w:rPr>
          <w:rFonts w:ascii="Arial" w:hAnsi="Arial" w:cs="Arial"/>
          <w:b/>
          <w:iCs/>
          <w:sz w:val="20"/>
          <w:szCs w:val="20"/>
        </w:rPr>
        <w:t>.</w:t>
      </w:r>
    </w:p>
    <w:p w14:paraId="6C372130" w14:textId="77777777" w:rsidR="00F518AF" w:rsidRPr="00865CE1" w:rsidRDefault="00F518AF" w:rsidP="00F518AF">
      <w:pPr>
        <w:ind w:left="720"/>
        <w:jc w:val="both"/>
        <w:rPr>
          <w:rFonts w:ascii="Arial" w:hAnsi="Arial" w:cs="Arial"/>
          <w:color w:val="FF0000"/>
          <w:sz w:val="20"/>
          <w:szCs w:val="20"/>
        </w:rPr>
      </w:pPr>
    </w:p>
    <w:p w14:paraId="667C96FC" w14:textId="7D1E0A50" w:rsidR="002C4832" w:rsidRPr="00BE34AE" w:rsidRDefault="002C4832" w:rsidP="002C4832">
      <w:pPr>
        <w:numPr>
          <w:ilvl w:val="0"/>
          <w:numId w:val="3"/>
        </w:numPr>
        <w:jc w:val="both"/>
        <w:rPr>
          <w:rFonts w:ascii="Arial" w:hAnsi="Arial" w:cs="Arial"/>
          <w:sz w:val="20"/>
          <w:szCs w:val="20"/>
        </w:rPr>
      </w:pPr>
      <w:r w:rsidRPr="00BE34AE">
        <w:rPr>
          <w:rFonts w:ascii="Arial" w:hAnsi="Arial" w:cs="Arial"/>
          <w:b/>
          <w:bCs/>
          <w:sz w:val="20"/>
          <w:szCs w:val="20"/>
        </w:rPr>
        <w:t xml:space="preserve">Traffic report </w:t>
      </w:r>
      <w:r w:rsidRPr="00BE34AE">
        <w:rPr>
          <w:rFonts w:ascii="Arial" w:hAnsi="Arial" w:cs="Arial"/>
          <w:sz w:val="20"/>
          <w:szCs w:val="20"/>
        </w:rPr>
        <w:t>(IW)</w:t>
      </w:r>
    </w:p>
    <w:p w14:paraId="42E35B49" w14:textId="5BE43BF3" w:rsidR="00BE34AE" w:rsidRDefault="00BE34AE" w:rsidP="00BE34AE">
      <w:pPr>
        <w:ind w:left="720"/>
        <w:jc w:val="both"/>
        <w:rPr>
          <w:rFonts w:ascii="Arial" w:hAnsi="Arial" w:cs="Arial"/>
          <w:sz w:val="20"/>
          <w:szCs w:val="20"/>
        </w:rPr>
      </w:pPr>
      <w:r>
        <w:rPr>
          <w:rFonts w:ascii="Arial" w:hAnsi="Arial" w:cs="Arial"/>
          <w:sz w:val="20"/>
          <w:szCs w:val="20"/>
        </w:rPr>
        <w:t>22 Dec (a.m.) - A617 in the village.  A minor crash between vehicles at a point where there were two delivery vehicles, a lorry, a tractor and a van all in that stretch at the same time.  No injuries, no emergency services attended.</w:t>
      </w:r>
    </w:p>
    <w:p w14:paraId="4CB4C464" w14:textId="77777777" w:rsidR="00946691" w:rsidRDefault="00BE34AE" w:rsidP="00BE34AE">
      <w:pPr>
        <w:ind w:left="720"/>
        <w:jc w:val="both"/>
        <w:rPr>
          <w:rFonts w:ascii="Arial" w:hAnsi="Arial" w:cs="Arial"/>
          <w:b/>
          <w:sz w:val="20"/>
          <w:szCs w:val="20"/>
        </w:rPr>
      </w:pPr>
      <w:r>
        <w:rPr>
          <w:rFonts w:ascii="Arial" w:hAnsi="Arial" w:cs="Arial"/>
          <w:sz w:val="20"/>
          <w:szCs w:val="20"/>
        </w:rPr>
        <w:t>The road has been quiet in terms of volumes of traffic except for beet lorries - one lorry in particular has been seen to travel at a ridiculous speed on regular occasions.  PR advised that PC Richard Dunn can be contacted about borrowing speed guns / doing training if needed in the future.</w:t>
      </w:r>
      <w:r w:rsidRPr="0074024E">
        <w:rPr>
          <w:rFonts w:ascii="Arial" w:hAnsi="Arial" w:cs="Arial"/>
          <w:sz w:val="20"/>
          <w:szCs w:val="20"/>
        </w:rPr>
        <w:t xml:space="preserve"> </w:t>
      </w:r>
      <w:r w:rsidRPr="0074024E">
        <w:rPr>
          <w:rFonts w:ascii="Arial" w:hAnsi="Arial" w:cs="Arial"/>
          <w:b/>
          <w:sz w:val="20"/>
          <w:szCs w:val="20"/>
        </w:rPr>
        <w:t>ACTION – HC to inform local Policing team / PCSO and request speed checks.  HC to enquire if any information is provided by the interactive speed signs (21-</w:t>
      </w:r>
      <w:r w:rsidR="0074024E" w:rsidRPr="0074024E">
        <w:rPr>
          <w:rFonts w:ascii="Arial" w:hAnsi="Arial" w:cs="Arial"/>
          <w:b/>
          <w:sz w:val="20"/>
          <w:szCs w:val="20"/>
        </w:rPr>
        <w:t>05</w:t>
      </w:r>
      <w:r w:rsidRPr="0074024E">
        <w:rPr>
          <w:rFonts w:ascii="Arial" w:hAnsi="Arial" w:cs="Arial"/>
          <w:b/>
          <w:sz w:val="20"/>
          <w:szCs w:val="20"/>
        </w:rPr>
        <w:t>).</w:t>
      </w:r>
    </w:p>
    <w:p w14:paraId="2731D025" w14:textId="4B5D1328" w:rsidR="00BE34AE" w:rsidRPr="0074024E" w:rsidRDefault="00BE34AE" w:rsidP="00BE34AE">
      <w:pPr>
        <w:ind w:left="720"/>
        <w:jc w:val="both"/>
        <w:rPr>
          <w:rFonts w:ascii="Arial" w:hAnsi="Arial" w:cs="Arial"/>
          <w:sz w:val="20"/>
          <w:szCs w:val="20"/>
        </w:rPr>
      </w:pPr>
      <w:r w:rsidRPr="0074024E">
        <w:rPr>
          <w:rFonts w:ascii="Arial" w:hAnsi="Arial" w:cs="Arial"/>
          <w:sz w:val="20"/>
          <w:szCs w:val="20"/>
        </w:rPr>
        <w:t xml:space="preserve"> </w:t>
      </w:r>
    </w:p>
    <w:p w14:paraId="3D0AE000" w14:textId="77777777" w:rsidR="00BE34AE" w:rsidRPr="006F5867" w:rsidRDefault="00BE34AE" w:rsidP="00BE34AE">
      <w:pPr>
        <w:numPr>
          <w:ilvl w:val="0"/>
          <w:numId w:val="3"/>
        </w:numPr>
        <w:jc w:val="both"/>
        <w:rPr>
          <w:rFonts w:ascii="Arial" w:hAnsi="Arial" w:cs="Arial"/>
          <w:sz w:val="20"/>
          <w:szCs w:val="20"/>
        </w:rPr>
      </w:pPr>
      <w:r w:rsidRPr="0074024E">
        <w:rPr>
          <w:rFonts w:ascii="Arial" w:hAnsi="Arial" w:cs="Arial"/>
          <w:b/>
          <w:sz w:val="20"/>
          <w:szCs w:val="20"/>
        </w:rPr>
        <w:t>Meetings dates for 2021</w:t>
      </w:r>
      <w:r w:rsidRPr="0074024E">
        <w:rPr>
          <w:rFonts w:ascii="Arial" w:hAnsi="Arial" w:cs="Arial"/>
          <w:sz w:val="20"/>
          <w:szCs w:val="20"/>
        </w:rPr>
        <w:t xml:space="preserve"> </w:t>
      </w:r>
      <w:r w:rsidRPr="00AF0F9E">
        <w:rPr>
          <w:rFonts w:ascii="Arial" w:hAnsi="Arial" w:cs="Arial"/>
          <w:sz w:val="20"/>
          <w:szCs w:val="20"/>
        </w:rPr>
        <w:t xml:space="preserve">(HC) – </w:t>
      </w:r>
      <w:r w:rsidRPr="00AF0F9E">
        <w:rPr>
          <w:rFonts w:ascii="Arial" w:hAnsi="Arial" w:cs="Arial"/>
          <w:i/>
          <w:iCs/>
          <w:sz w:val="20"/>
          <w:szCs w:val="20"/>
        </w:rPr>
        <w:t>review dates for future meetings</w:t>
      </w:r>
    </w:p>
    <w:p w14:paraId="59D345EF" w14:textId="279166D4" w:rsidR="00F518AF" w:rsidRDefault="00BE34AE" w:rsidP="00A04837">
      <w:pPr>
        <w:ind w:left="720"/>
        <w:jc w:val="both"/>
        <w:rPr>
          <w:rFonts w:ascii="Arial" w:hAnsi="Arial" w:cs="Arial"/>
          <w:color w:val="FF0000"/>
          <w:sz w:val="20"/>
          <w:szCs w:val="20"/>
        </w:rPr>
      </w:pPr>
      <w:r w:rsidRPr="00346A62">
        <w:rPr>
          <w:rFonts w:ascii="Arial" w:hAnsi="Arial" w:cs="Arial"/>
          <w:sz w:val="20"/>
          <w:szCs w:val="20"/>
        </w:rPr>
        <w:t xml:space="preserve">Meetings will be held on the first Monday of each month unless there is a Bank Holiday in which case it will be </w:t>
      </w:r>
      <w:r w:rsidRPr="004D656A">
        <w:rPr>
          <w:rFonts w:ascii="Arial" w:hAnsi="Arial" w:cs="Arial"/>
          <w:sz w:val="20"/>
          <w:szCs w:val="20"/>
        </w:rPr>
        <w:t xml:space="preserve">the following month.  No meetings will be held in August or December as normal.  The May date may need to be adjusted depending on local elections.  Dates for 2021: 1 Feb, 1 March, 12 April, 10 May, 7 June, 5 July, 6 Sept, 4 Oct, 1 Nov.  Additional meetings may be called as needed for urgent matters </w:t>
      </w:r>
      <w:proofErr w:type="gramStart"/>
      <w:r w:rsidRPr="004D656A">
        <w:rPr>
          <w:rFonts w:ascii="Arial" w:hAnsi="Arial" w:cs="Arial"/>
          <w:sz w:val="20"/>
          <w:szCs w:val="20"/>
        </w:rPr>
        <w:t>e.g.</w:t>
      </w:r>
      <w:proofErr w:type="gramEnd"/>
      <w:r w:rsidRPr="004D656A">
        <w:rPr>
          <w:rFonts w:ascii="Arial" w:hAnsi="Arial" w:cs="Arial"/>
          <w:sz w:val="20"/>
          <w:szCs w:val="20"/>
        </w:rPr>
        <w:t xml:space="preserve"> planning applications</w:t>
      </w:r>
      <w:r w:rsidRPr="00946691">
        <w:rPr>
          <w:rFonts w:ascii="Arial" w:hAnsi="Arial" w:cs="Arial"/>
          <w:color w:val="262626" w:themeColor="text1" w:themeTint="D9"/>
          <w:sz w:val="20"/>
          <w:szCs w:val="20"/>
        </w:rPr>
        <w:t>.</w:t>
      </w:r>
    </w:p>
    <w:p w14:paraId="4E2E02B6" w14:textId="77777777" w:rsidR="00BE34AE" w:rsidRPr="00865CE1" w:rsidRDefault="00BE34AE" w:rsidP="00A04837">
      <w:pPr>
        <w:ind w:left="720"/>
        <w:jc w:val="both"/>
        <w:rPr>
          <w:rFonts w:ascii="Arial" w:hAnsi="Arial" w:cs="Arial"/>
          <w:color w:val="FF0000"/>
          <w:sz w:val="20"/>
          <w:szCs w:val="20"/>
        </w:rPr>
      </w:pPr>
    </w:p>
    <w:p w14:paraId="5ABB98DE" w14:textId="38A95A28" w:rsidR="003949B2" w:rsidRPr="004D656A" w:rsidRDefault="003949B2" w:rsidP="00B15229">
      <w:pPr>
        <w:numPr>
          <w:ilvl w:val="0"/>
          <w:numId w:val="3"/>
        </w:numPr>
        <w:jc w:val="both"/>
        <w:rPr>
          <w:rFonts w:ascii="Arial" w:hAnsi="Arial" w:cs="Arial"/>
          <w:sz w:val="20"/>
          <w:szCs w:val="20"/>
        </w:rPr>
      </w:pPr>
      <w:r w:rsidRPr="004D656A">
        <w:rPr>
          <w:rFonts w:ascii="Arial" w:hAnsi="Arial" w:cs="Arial"/>
          <w:b/>
          <w:bCs/>
          <w:sz w:val="20"/>
          <w:szCs w:val="20"/>
        </w:rPr>
        <w:t xml:space="preserve">Updates from NALC AGM </w:t>
      </w:r>
      <w:r w:rsidRPr="004D656A">
        <w:rPr>
          <w:rFonts w:ascii="Arial" w:hAnsi="Arial" w:cs="Arial"/>
          <w:bCs/>
          <w:sz w:val="20"/>
          <w:szCs w:val="20"/>
        </w:rPr>
        <w:t>(RSR)</w:t>
      </w:r>
    </w:p>
    <w:p w14:paraId="084B281D" w14:textId="3961BF84" w:rsidR="004D656A" w:rsidRPr="003949B2" w:rsidRDefault="004D656A" w:rsidP="0074024E">
      <w:pPr>
        <w:pStyle w:val="ListParagraph"/>
        <w:jc w:val="both"/>
        <w:rPr>
          <w:rFonts w:ascii="Arial" w:hAnsi="Arial" w:cs="Arial"/>
          <w:color w:val="FF0000"/>
        </w:rPr>
      </w:pPr>
      <w:r w:rsidRPr="004D656A">
        <w:rPr>
          <w:rFonts w:ascii="Arial" w:hAnsi="Arial" w:cs="Arial"/>
        </w:rPr>
        <w:t>RSR attended the NALC AGM online in November.  The meeting was much more streamlined this year and covered formalities rather than having guest speakers.  No updates to circulate.</w:t>
      </w:r>
    </w:p>
    <w:p w14:paraId="097ED77F" w14:textId="63CCB9F4" w:rsidR="003949B2" w:rsidRPr="004D656A" w:rsidRDefault="003949B2" w:rsidP="00B15229">
      <w:pPr>
        <w:numPr>
          <w:ilvl w:val="0"/>
          <w:numId w:val="3"/>
        </w:numPr>
        <w:jc w:val="both"/>
        <w:rPr>
          <w:rFonts w:ascii="Arial" w:hAnsi="Arial" w:cs="Arial"/>
          <w:sz w:val="20"/>
          <w:szCs w:val="20"/>
        </w:rPr>
      </w:pPr>
      <w:r w:rsidRPr="004D656A">
        <w:rPr>
          <w:rFonts w:ascii="Arial" w:hAnsi="Arial" w:cs="Arial"/>
          <w:b/>
          <w:bCs/>
          <w:sz w:val="20"/>
          <w:szCs w:val="20"/>
        </w:rPr>
        <w:t xml:space="preserve">Footpath use </w:t>
      </w:r>
      <w:r w:rsidRPr="004D656A">
        <w:rPr>
          <w:rFonts w:ascii="Arial" w:hAnsi="Arial" w:cs="Arial"/>
          <w:bCs/>
          <w:sz w:val="20"/>
          <w:szCs w:val="20"/>
        </w:rPr>
        <w:t>(RSR)</w:t>
      </w:r>
    </w:p>
    <w:p w14:paraId="4006B9C8" w14:textId="75FCF3DB" w:rsidR="00BE34AE" w:rsidRPr="004D656A" w:rsidRDefault="004D656A" w:rsidP="0074024E">
      <w:pPr>
        <w:pStyle w:val="ListParagraph"/>
        <w:jc w:val="both"/>
        <w:rPr>
          <w:rFonts w:ascii="Arial" w:hAnsi="Arial" w:cs="Arial"/>
        </w:rPr>
      </w:pPr>
      <w:r w:rsidRPr="004D656A">
        <w:rPr>
          <w:rFonts w:ascii="Arial" w:hAnsi="Arial" w:cs="Arial"/>
        </w:rPr>
        <w:t>All points covered under other items.</w:t>
      </w:r>
    </w:p>
    <w:p w14:paraId="47C881AD" w14:textId="5ED88EC3" w:rsidR="003949B2" w:rsidRPr="004D656A" w:rsidRDefault="003949B2" w:rsidP="00B15229">
      <w:pPr>
        <w:numPr>
          <w:ilvl w:val="0"/>
          <w:numId w:val="3"/>
        </w:numPr>
        <w:jc w:val="both"/>
        <w:rPr>
          <w:rFonts w:ascii="Arial" w:hAnsi="Arial" w:cs="Arial"/>
          <w:sz w:val="20"/>
          <w:szCs w:val="20"/>
        </w:rPr>
      </w:pPr>
      <w:r w:rsidRPr="004D656A">
        <w:rPr>
          <w:rFonts w:ascii="Arial" w:hAnsi="Arial" w:cs="Arial"/>
          <w:b/>
          <w:sz w:val="20"/>
          <w:szCs w:val="20"/>
        </w:rPr>
        <w:t>Potholes</w:t>
      </w:r>
      <w:r w:rsidRPr="004D656A">
        <w:rPr>
          <w:rFonts w:ascii="Arial" w:hAnsi="Arial" w:cs="Arial"/>
          <w:sz w:val="20"/>
          <w:szCs w:val="20"/>
        </w:rPr>
        <w:t xml:space="preserve"> (RSR)</w:t>
      </w:r>
    </w:p>
    <w:p w14:paraId="249CECF7" w14:textId="04240EA6" w:rsidR="003949B2" w:rsidRPr="00865CE1" w:rsidRDefault="004D656A" w:rsidP="00C55C83">
      <w:pPr>
        <w:pStyle w:val="ListParagraph"/>
        <w:jc w:val="both"/>
        <w:rPr>
          <w:rFonts w:ascii="Arial" w:hAnsi="Arial" w:cs="Arial"/>
          <w:color w:val="FF0000"/>
        </w:rPr>
      </w:pPr>
      <w:r w:rsidRPr="004D656A">
        <w:rPr>
          <w:rFonts w:ascii="Arial" w:hAnsi="Arial" w:cs="Arial"/>
        </w:rPr>
        <w:t>All points covered under other items.</w:t>
      </w:r>
    </w:p>
    <w:p w14:paraId="3399BE9F" w14:textId="0086D969" w:rsidR="004F4D78" w:rsidRPr="004D656A" w:rsidRDefault="004F4D78" w:rsidP="00B15229">
      <w:pPr>
        <w:numPr>
          <w:ilvl w:val="0"/>
          <w:numId w:val="3"/>
        </w:numPr>
        <w:jc w:val="both"/>
        <w:rPr>
          <w:rFonts w:ascii="Arial" w:hAnsi="Arial" w:cs="Arial"/>
          <w:sz w:val="20"/>
          <w:szCs w:val="20"/>
        </w:rPr>
      </w:pPr>
      <w:r w:rsidRPr="004D656A">
        <w:rPr>
          <w:rFonts w:ascii="Arial" w:hAnsi="Arial" w:cs="Arial"/>
          <w:b/>
          <w:bCs/>
          <w:sz w:val="20"/>
          <w:szCs w:val="20"/>
        </w:rPr>
        <w:t xml:space="preserve">Correspondence </w:t>
      </w:r>
      <w:r w:rsidRPr="004D656A">
        <w:rPr>
          <w:rFonts w:ascii="Arial" w:hAnsi="Arial" w:cs="Arial"/>
          <w:sz w:val="20"/>
          <w:szCs w:val="20"/>
        </w:rPr>
        <w:t>(HC)</w:t>
      </w:r>
    </w:p>
    <w:p w14:paraId="7D11A7E2" w14:textId="7652B3F8" w:rsidR="00452FA0" w:rsidRPr="00865CE1" w:rsidRDefault="004D656A" w:rsidP="0074024E">
      <w:pPr>
        <w:pStyle w:val="ListParagraph"/>
        <w:jc w:val="both"/>
        <w:rPr>
          <w:rFonts w:ascii="Arial" w:hAnsi="Arial" w:cs="Arial"/>
          <w:color w:val="FF0000"/>
        </w:rPr>
      </w:pPr>
      <w:bookmarkStart w:id="2" w:name="_Hlk54707450"/>
      <w:r w:rsidRPr="004D656A">
        <w:rPr>
          <w:rFonts w:ascii="Arial" w:hAnsi="Arial" w:cs="Arial"/>
          <w:i/>
          <w:iCs/>
        </w:rPr>
        <w:t>All correspondence has been circulated for information.  Future meeting agendas/minutes will list key updates as required. Updates will be provided if information is received between the agenda being sent, and the meeting date.</w:t>
      </w:r>
      <w:bookmarkEnd w:id="2"/>
    </w:p>
    <w:p w14:paraId="471B6871" w14:textId="5D5F8626" w:rsidR="004F4D78" w:rsidRPr="004D656A" w:rsidRDefault="004F4D78" w:rsidP="00B15229">
      <w:pPr>
        <w:numPr>
          <w:ilvl w:val="0"/>
          <w:numId w:val="3"/>
        </w:numPr>
        <w:jc w:val="both"/>
        <w:rPr>
          <w:rFonts w:ascii="Arial" w:hAnsi="Arial" w:cs="Arial"/>
          <w:sz w:val="20"/>
          <w:szCs w:val="20"/>
        </w:rPr>
      </w:pPr>
      <w:r w:rsidRPr="004D656A">
        <w:rPr>
          <w:rFonts w:ascii="Arial" w:hAnsi="Arial" w:cs="Arial"/>
          <w:b/>
          <w:bCs/>
          <w:sz w:val="20"/>
          <w:szCs w:val="20"/>
        </w:rPr>
        <w:t xml:space="preserve">AOB </w:t>
      </w:r>
      <w:r w:rsidRPr="004D656A">
        <w:rPr>
          <w:rFonts w:ascii="Arial" w:hAnsi="Arial" w:cs="Arial"/>
          <w:sz w:val="20"/>
          <w:szCs w:val="20"/>
        </w:rPr>
        <w:t>(HC)</w:t>
      </w:r>
    </w:p>
    <w:p w14:paraId="12BA4EDE" w14:textId="5DCF1DBD" w:rsidR="004D656A" w:rsidRPr="004D656A" w:rsidRDefault="004D656A" w:rsidP="00D9339A">
      <w:pPr>
        <w:ind w:left="720"/>
        <w:jc w:val="both"/>
        <w:rPr>
          <w:rFonts w:ascii="Arial" w:hAnsi="Arial" w:cs="Arial"/>
          <w:sz w:val="20"/>
          <w:szCs w:val="20"/>
        </w:rPr>
      </w:pPr>
      <w:r w:rsidRPr="004D656A">
        <w:rPr>
          <w:rFonts w:ascii="Arial" w:hAnsi="Arial" w:cs="Arial"/>
          <w:sz w:val="20"/>
          <w:szCs w:val="20"/>
        </w:rPr>
        <w:t>None</w:t>
      </w:r>
      <w:r>
        <w:rPr>
          <w:rFonts w:ascii="Arial" w:hAnsi="Arial" w:cs="Arial"/>
          <w:sz w:val="20"/>
          <w:szCs w:val="20"/>
        </w:rPr>
        <w:t>.</w:t>
      </w:r>
    </w:p>
    <w:p w14:paraId="673CCE93" w14:textId="71497AF5" w:rsidR="00B15229" w:rsidRPr="004D656A" w:rsidRDefault="00B15229" w:rsidP="00B15229">
      <w:pPr>
        <w:numPr>
          <w:ilvl w:val="0"/>
          <w:numId w:val="3"/>
        </w:numPr>
        <w:jc w:val="both"/>
        <w:rPr>
          <w:rFonts w:ascii="Arial" w:hAnsi="Arial" w:cs="Arial"/>
          <w:sz w:val="20"/>
          <w:szCs w:val="20"/>
        </w:rPr>
      </w:pPr>
      <w:r w:rsidRPr="004D656A">
        <w:rPr>
          <w:rFonts w:ascii="Arial" w:hAnsi="Arial" w:cs="Arial"/>
          <w:b/>
          <w:bCs/>
          <w:sz w:val="20"/>
          <w:szCs w:val="20"/>
        </w:rPr>
        <w:t>Date of next meeting</w:t>
      </w:r>
      <w:r w:rsidR="00874494" w:rsidRPr="004D656A">
        <w:rPr>
          <w:rFonts w:ascii="Arial" w:hAnsi="Arial" w:cs="Arial"/>
          <w:sz w:val="20"/>
          <w:szCs w:val="20"/>
        </w:rPr>
        <w:t xml:space="preserve"> </w:t>
      </w:r>
      <w:r w:rsidR="00E12912" w:rsidRPr="004D656A">
        <w:rPr>
          <w:rFonts w:ascii="Arial" w:hAnsi="Arial" w:cs="Arial"/>
          <w:sz w:val="20"/>
          <w:szCs w:val="20"/>
        </w:rPr>
        <w:t>–</w:t>
      </w:r>
      <w:r w:rsidR="00874494" w:rsidRPr="004D656A">
        <w:rPr>
          <w:rFonts w:ascii="Arial" w:hAnsi="Arial" w:cs="Arial"/>
          <w:sz w:val="20"/>
          <w:szCs w:val="20"/>
        </w:rPr>
        <w:t xml:space="preserve"> </w:t>
      </w:r>
      <w:r w:rsidR="003949B2" w:rsidRPr="004D656A">
        <w:rPr>
          <w:rFonts w:ascii="Arial" w:hAnsi="Arial" w:cs="Arial"/>
          <w:sz w:val="20"/>
          <w:szCs w:val="20"/>
        </w:rPr>
        <w:t>1</w:t>
      </w:r>
      <w:r w:rsidR="003949B2" w:rsidRPr="004D656A">
        <w:rPr>
          <w:rFonts w:ascii="Arial" w:hAnsi="Arial" w:cs="Arial"/>
          <w:sz w:val="20"/>
          <w:szCs w:val="20"/>
          <w:vertAlign w:val="superscript"/>
        </w:rPr>
        <w:t>st</w:t>
      </w:r>
      <w:r w:rsidR="003949B2" w:rsidRPr="004D656A">
        <w:rPr>
          <w:rFonts w:ascii="Arial" w:hAnsi="Arial" w:cs="Arial"/>
          <w:sz w:val="20"/>
          <w:szCs w:val="20"/>
        </w:rPr>
        <w:t xml:space="preserve"> February</w:t>
      </w:r>
      <w:r w:rsidR="00D9339A" w:rsidRPr="004D656A">
        <w:rPr>
          <w:rFonts w:ascii="Arial" w:hAnsi="Arial" w:cs="Arial"/>
          <w:sz w:val="20"/>
          <w:szCs w:val="20"/>
        </w:rPr>
        <w:t xml:space="preserve"> 2021</w:t>
      </w:r>
      <w:r w:rsidR="00E12912" w:rsidRPr="004D656A">
        <w:rPr>
          <w:rFonts w:ascii="Arial" w:hAnsi="Arial" w:cs="Arial"/>
          <w:sz w:val="20"/>
          <w:szCs w:val="20"/>
        </w:rPr>
        <w:t xml:space="preserve"> 7.30pm</w:t>
      </w:r>
    </w:p>
    <w:p w14:paraId="5350DAC0" w14:textId="372736C3" w:rsidR="00C94DF7" w:rsidRDefault="00874494" w:rsidP="00946691">
      <w:pPr>
        <w:pStyle w:val="ListParagraph"/>
        <w:rPr>
          <w:rFonts w:ascii="Arial" w:hAnsi="Arial" w:cs="Arial"/>
          <w:bCs/>
          <w:i/>
          <w:iCs/>
          <w:sz w:val="18"/>
          <w:szCs w:val="18"/>
        </w:rPr>
      </w:pPr>
      <w:r w:rsidRPr="004D656A">
        <w:rPr>
          <w:rFonts w:ascii="Arial" w:hAnsi="Arial" w:cs="Arial"/>
          <w:bCs/>
          <w:i/>
          <w:iCs/>
          <w:sz w:val="18"/>
          <w:szCs w:val="18"/>
        </w:rPr>
        <w:t>Please note that in line with</w:t>
      </w:r>
      <w:r w:rsidR="00E12912" w:rsidRPr="004D656A">
        <w:rPr>
          <w:rFonts w:ascii="Arial" w:hAnsi="Arial" w:cs="Arial"/>
          <w:bCs/>
          <w:i/>
          <w:iCs/>
          <w:sz w:val="18"/>
          <w:szCs w:val="18"/>
        </w:rPr>
        <w:t xml:space="preserve"> NALC and </w:t>
      </w:r>
      <w:r w:rsidRPr="004D656A">
        <w:rPr>
          <w:rFonts w:ascii="Arial" w:hAnsi="Arial" w:cs="Arial"/>
          <w:bCs/>
          <w:i/>
          <w:iCs/>
          <w:sz w:val="18"/>
          <w:szCs w:val="18"/>
        </w:rPr>
        <w:t xml:space="preserve">Government guidelines, annual meetings have been suspended until 2021.  </w:t>
      </w:r>
      <w:r w:rsidR="00623D31" w:rsidRPr="004D656A">
        <w:rPr>
          <w:rFonts w:ascii="Arial" w:hAnsi="Arial" w:cs="Arial"/>
          <w:bCs/>
          <w:i/>
          <w:iCs/>
          <w:sz w:val="18"/>
          <w:szCs w:val="18"/>
        </w:rPr>
        <w:t>Monthly</w:t>
      </w:r>
      <w:r w:rsidRPr="004D656A">
        <w:rPr>
          <w:rFonts w:ascii="Arial" w:hAnsi="Arial" w:cs="Arial"/>
          <w:bCs/>
          <w:i/>
          <w:iCs/>
          <w:sz w:val="18"/>
          <w:szCs w:val="18"/>
        </w:rPr>
        <w:t xml:space="preserve"> meetings will be </w:t>
      </w:r>
      <w:r w:rsidR="00623D31" w:rsidRPr="004D656A">
        <w:rPr>
          <w:rFonts w:ascii="Arial" w:hAnsi="Arial" w:cs="Arial"/>
          <w:bCs/>
          <w:i/>
          <w:iCs/>
          <w:sz w:val="18"/>
          <w:szCs w:val="18"/>
        </w:rPr>
        <w:t>held online</w:t>
      </w:r>
      <w:r w:rsidRPr="004D656A">
        <w:rPr>
          <w:rFonts w:ascii="Arial" w:hAnsi="Arial" w:cs="Arial"/>
          <w:bCs/>
          <w:i/>
          <w:iCs/>
          <w:sz w:val="18"/>
          <w:szCs w:val="18"/>
        </w:rPr>
        <w:t xml:space="preserve"> during the lockdown period</w:t>
      </w:r>
      <w:r w:rsidR="00C55C83" w:rsidRPr="004D656A">
        <w:rPr>
          <w:rFonts w:ascii="Arial" w:hAnsi="Arial" w:cs="Arial"/>
          <w:bCs/>
          <w:i/>
          <w:iCs/>
          <w:sz w:val="18"/>
          <w:szCs w:val="18"/>
        </w:rPr>
        <w:t>.</w:t>
      </w:r>
      <w:r w:rsidRPr="004D656A">
        <w:rPr>
          <w:rFonts w:ascii="Arial" w:hAnsi="Arial" w:cs="Arial"/>
          <w:bCs/>
          <w:i/>
          <w:iCs/>
          <w:sz w:val="18"/>
          <w:szCs w:val="18"/>
        </w:rPr>
        <w:t xml:space="preserve">  As restrictions ease, the Parish Council will assess when</w:t>
      </w:r>
      <w:r w:rsidR="00623D31" w:rsidRPr="004D656A">
        <w:rPr>
          <w:rFonts w:ascii="Arial" w:hAnsi="Arial" w:cs="Arial"/>
          <w:bCs/>
          <w:i/>
          <w:iCs/>
          <w:sz w:val="18"/>
          <w:szCs w:val="18"/>
        </w:rPr>
        <w:t xml:space="preserve"> face to face</w:t>
      </w:r>
      <w:r w:rsidRPr="004D656A">
        <w:rPr>
          <w:rFonts w:ascii="Arial" w:hAnsi="Arial" w:cs="Arial"/>
          <w:bCs/>
          <w:i/>
          <w:iCs/>
          <w:sz w:val="18"/>
          <w:szCs w:val="18"/>
        </w:rPr>
        <w:t xml:space="preserve"> meetings can return to normal</w:t>
      </w:r>
      <w:r w:rsidR="00623D31" w:rsidRPr="004D656A">
        <w:rPr>
          <w:rFonts w:ascii="Arial" w:hAnsi="Arial" w:cs="Arial"/>
          <w:bCs/>
          <w:i/>
          <w:iCs/>
          <w:sz w:val="18"/>
          <w:szCs w:val="18"/>
        </w:rPr>
        <w:t xml:space="preserve"> (in line with NALC and </w:t>
      </w:r>
      <w:r w:rsidR="00E12912" w:rsidRPr="004D656A">
        <w:rPr>
          <w:rFonts w:ascii="Arial" w:hAnsi="Arial" w:cs="Arial"/>
          <w:bCs/>
          <w:i/>
          <w:iCs/>
          <w:sz w:val="18"/>
          <w:szCs w:val="18"/>
        </w:rPr>
        <w:t>Government</w:t>
      </w:r>
      <w:r w:rsidR="00623D31" w:rsidRPr="004D656A">
        <w:rPr>
          <w:rFonts w:ascii="Arial" w:hAnsi="Arial" w:cs="Arial"/>
          <w:bCs/>
          <w:i/>
          <w:iCs/>
          <w:sz w:val="18"/>
          <w:szCs w:val="18"/>
        </w:rPr>
        <w:t xml:space="preserve"> guidance)</w:t>
      </w:r>
      <w:r w:rsidRPr="004D656A">
        <w:rPr>
          <w:rFonts w:ascii="Arial" w:hAnsi="Arial" w:cs="Arial"/>
          <w:bCs/>
          <w:i/>
          <w:iCs/>
          <w:sz w:val="18"/>
          <w:szCs w:val="18"/>
        </w:rPr>
        <w:t>.</w:t>
      </w:r>
    </w:p>
    <w:p w14:paraId="766CAD61" w14:textId="42445A93" w:rsidR="00946691" w:rsidRDefault="00946691" w:rsidP="00946691">
      <w:pPr>
        <w:pStyle w:val="ListParagraph"/>
        <w:rPr>
          <w:rFonts w:ascii="Arial" w:hAnsi="Arial" w:cs="Arial"/>
          <w:bCs/>
          <w:i/>
          <w:iCs/>
          <w:sz w:val="18"/>
          <w:szCs w:val="18"/>
        </w:rPr>
      </w:pPr>
    </w:p>
    <w:p w14:paraId="53538873" w14:textId="46A695D1" w:rsidR="00946691" w:rsidRDefault="00946691" w:rsidP="00946691">
      <w:pPr>
        <w:pStyle w:val="ListParagraph"/>
        <w:rPr>
          <w:rFonts w:ascii="Arial" w:hAnsi="Arial" w:cs="Arial"/>
          <w:bCs/>
          <w:i/>
          <w:iCs/>
          <w:sz w:val="18"/>
          <w:szCs w:val="18"/>
        </w:rPr>
      </w:pPr>
    </w:p>
    <w:p w14:paraId="7FCE5E4B" w14:textId="77777777" w:rsidR="00946691" w:rsidRPr="00946691" w:rsidRDefault="00946691" w:rsidP="00946691">
      <w:pPr>
        <w:pStyle w:val="ListParagraph"/>
        <w:rPr>
          <w:rFonts w:ascii="Arial" w:hAnsi="Arial" w:cs="Arial"/>
          <w:bCs/>
          <w:i/>
          <w:iCs/>
          <w:sz w:val="18"/>
          <w:szCs w:val="18"/>
        </w:rPr>
      </w:pPr>
    </w:p>
    <w:p w14:paraId="7AE58B41" w14:textId="77777777" w:rsidR="00B15229" w:rsidRPr="00946691" w:rsidRDefault="00874494" w:rsidP="00874494">
      <w:pPr>
        <w:ind w:left="7920"/>
        <w:jc w:val="both"/>
        <w:rPr>
          <w:rFonts w:ascii="Brush Script MT" w:hAnsi="Brush Script MT" w:cs="Arial"/>
          <w:sz w:val="28"/>
          <w:szCs w:val="28"/>
        </w:rPr>
      </w:pPr>
      <w:r w:rsidRPr="00946691">
        <w:rPr>
          <w:rFonts w:ascii="Brush Script MT" w:hAnsi="Brush Script MT" w:cs="Arial"/>
          <w:sz w:val="28"/>
          <w:szCs w:val="28"/>
        </w:rPr>
        <w:t>Helen Cowlan</w:t>
      </w:r>
    </w:p>
    <w:p w14:paraId="531C45BB" w14:textId="043C7456" w:rsidR="00B15229" w:rsidRPr="00B073B1" w:rsidRDefault="00B15229" w:rsidP="00B15229">
      <w:pPr>
        <w:jc w:val="right"/>
        <w:rPr>
          <w:rFonts w:ascii="Arial" w:hAnsi="Arial" w:cs="Arial"/>
          <w:sz w:val="20"/>
          <w:szCs w:val="20"/>
        </w:rPr>
      </w:pPr>
      <w:r w:rsidRPr="00B073B1">
        <w:rPr>
          <w:rFonts w:ascii="Arial" w:hAnsi="Arial" w:cs="Arial"/>
          <w:sz w:val="20"/>
          <w:szCs w:val="20"/>
        </w:rPr>
        <w:t>…………………………</w:t>
      </w:r>
      <w:proofErr w:type="gramStart"/>
      <w:r w:rsidRPr="00B073B1">
        <w:rPr>
          <w:rFonts w:ascii="Arial" w:hAnsi="Arial" w:cs="Arial"/>
          <w:sz w:val="20"/>
          <w:szCs w:val="20"/>
        </w:rPr>
        <w:t>….Clerk</w:t>
      </w:r>
      <w:proofErr w:type="gramEnd"/>
    </w:p>
    <w:p w14:paraId="1E47B194" w14:textId="3F74464B" w:rsidR="00C55C83" w:rsidRPr="00865CE1" w:rsidRDefault="00C55C83" w:rsidP="00B15229">
      <w:pPr>
        <w:jc w:val="right"/>
        <w:rPr>
          <w:rFonts w:ascii="Arial" w:hAnsi="Arial" w:cs="Arial"/>
          <w:color w:val="FF0000"/>
          <w:sz w:val="20"/>
          <w:szCs w:val="20"/>
        </w:rPr>
      </w:pPr>
    </w:p>
    <w:p w14:paraId="6AB988AE" w14:textId="6ABD6874" w:rsidR="00C55C83" w:rsidRPr="00865CE1" w:rsidRDefault="00C55C83" w:rsidP="00B15229">
      <w:pPr>
        <w:jc w:val="right"/>
        <w:rPr>
          <w:rFonts w:ascii="Arial" w:hAnsi="Arial" w:cs="Arial"/>
          <w:color w:val="FF0000"/>
          <w:sz w:val="20"/>
          <w:szCs w:val="20"/>
        </w:rPr>
      </w:pPr>
    </w:p>
    <w:p w14:paraId="32C99D5F" w14:textId="7BA71D40" w:rsidR="00452FA0" w:rsidRPr="00865CE1" w:rsidRDefault="00452FA0" w:rsidP="00B15229">
      <w:pPr>
        <w:rPr>
          <w:rFonts w:ascii="Arial" w:hAnsi="Arial" w:cs="Arial"/>
          <w:color w:val="FF0000"/>
          <w:sz w:val="22"/>
          <w:szCs w:val="22"/>
        </w:rPr>
      </w:pPr>
    </w:p>
    <w:p w14:paraId="551A14FD" w14:textId="64A407BF" w:rsidR="00452FA0" w:rsidRPr="00865CE1" w:rsidRDefault="00452FA0" w:rsidP="00B15229">
      <w:pPr>
        <w:rPr>
          <w:rFonts w:ascii="Arial" w:hAnsi="Arial" w:cs="Arial"/>
          <w:color w:val="FF0000"/>
          <w:sz w:val="22"/>
          <w:szCs w:val="22"/>
        </w:rPr>
      </w:pPr>
    </w:p>
    <w:p w14:paraId="03CA226D" w14:textId="7C97629F" w:rsidR="00452FA0" w:rsidRPr="00865CE1" w:rsidRDefault="00452FA0" w:rsidP="00B15229">
      <w:pPr>
        <w:rPr>
          <w:rFonts w:ascii="Arial" w:hAnsi="Arial" w:cs="Arial"/>
          <w:color w:val="FF0000"/>
          <w:sz w:val="22"/>
          <w:szCs w:val="22"/>
        </w:rPr>
      </w:pPr>
    </w:p>
    <w:p w14:paraId="56AF6259" w14:textId="215CE273" w:rsidR="00452FA0" w:rsidRPr="00865CE1" w:rsidRDefault="00452FA0" w:rsidP="00B15229">
      <w:pPr>
        <w:rPr>
          <w:rFonts w:ascii="Arial" w:hAnsi="Arial" w:cs="Arial"/>
          <w:color w:val="FF0000"/>
          <w:sz w:val="22"/>
          <w:szCs w:val="22"/>
        </w:rPr>
      </w:pPr>
    </w:p>
    <w:p w14:paraId="036821C2" w14:textId="77777777" w:rsidR="00452FA0" w:rsidRPr="00865CE1" w:rsidRDefault="00452FA0" w:rsidP="00B15229">
      <w:pPr>
        <w:rPr>
          <w:rFonts w:ascii="Arial" w:hAnsi="Arial" w:cs="Arial"/>
          <w:color w:val="FF0000"/>
          <w:sz w:val="22"/>
          <w:szCs w:val="22"/>
        </w:rPr>
      </w:pPr>
    </w:p>
    <w:p w14:paraId="279692B4" w14:textId="77777777" w:rsidR="00B15229" w:rsidRPr="00946691" w:rsidRDefault="00B15229" w:rsidP="00B15229">
      <w:pPr>
        <w:jc w:val="center"/>
        <w:rPr>
          <w:rFonts w:ascii="Arial" w:hAnsi="Arial" w:cs="Arial"/>
          <w:color w:val="262626" w:themeColor="text1" w:themeTint="D9"/>
          <w:sz w:val="18"/>
          <w:szCs w:val="18"/>
        </w:rPr>
      </w:pPr>
      <w:r w:rsidRPr="00946691">
        <w:rPr>
          <w:rFonts w:ascii="Arial" w:hAnsi="Arial" w:cs="Arial"/>
          <w:i/>
          <w:color w:val="262626" w:themeColor="text1" w:themeTint="D9"/>
          <w:sz w:val="18"/>
          <w:szCs w:val="18"/>
        </w:rPr>
        <w:t>Kirklington Parish Clerk: Helen Cowlan, 22 Cardinal Hinsley Close, Newark NG24 4NQ;</w:t>
      </w:r>
    </w:p>
    <w:p w14:paraId="5686CFBE" w14:textId="77777777" w:rsidR="00B15229" w:rsidRPr="00946691" w:rsidRDefault="00B15229" w:rsidP="00B15229">
      <w:pPr>
        <w:ind w:hanging="567"/>
        <w:jc w:val="center"/>
        <w:rPr>
          <w:rFonts w:ascii="Arial" w:hAnsi="Arial" w:cs="Arial"/>
          <w:i/>
          <w:color w:val="262626" w:themeColor="text1" w:themeTint="D9"/>
          <w:sz w:val="18"/>
          <w:szCs w:val="18"/>
        </w:rPr>
      </w:pPr>
      <w:r w:rsidRPr="00946691">
        <w:rPr>
          <w:rFonts w:ascii="Arial" w:hAnsi="Arial" w:cs="Arial"/>
          <w:i/>
          <w:color w:val="262626" w:themeColor="text1" w:themeTint="D9"/>
          <w:sz w:val="18"/>
          <w:szCs w:val="18"/>
        </w:rPr>
        <w:t>Tel: 01636 672234 / 07905 787086</w:t>
      </w:r>
      <w:r w:rsidRPr="00946691">
        <w:rPr>
          <w:rFonts w:ascii="Arial" w:hAnsi="Arial" w:cs="Arial"/>
          <w:color w:val="262626" w:themeColor="text1" w:themeTint="D9"/>
          <w:sz w:val="18"/>
          <w:szCs w:val="18"/>
        </w:rPr>
        <w:t xml:space="preserve">; </w:t>
      </w:r>
      <w:r w:rsidRPr="00946691">
        <w:rPr>
          <w:rFonts w:ascii="Arial" w:hAnsi="Arial" w:cs="Arial"/>
          <w:i/>
          <w:color w:val="262626" w:themeColor="text1" w:themeTint="D9"/>
          <w:sz w:val="18"/>
          <w:szCs w:val="18"/>
        </w:rPr>
        <w:t xml:space="preserve">email: </w:t>
      </w:r>
      <w:hyperlink r:id="rId8" w:history="1">
        <w:r w:rsidRPr="00946691">
          <w:rPr>
            <w:rStyle w:val="Hyperlink"/>
            <w:rFonts w:ascii="Arial" w:hAnsi="Arial" w:cs="Arial"/>
            <w:i/>
            <w:color w:val="262626" w:themeColor="text1" w:themeTint="D9"/>
            <w:sz w:val="18"/>
            <w:szCs w:val="18"/>
          </w:rPr>
          <w:t>kirklingtonpc@gmail.com</w:t>
        </w:r>
      </w:hyperlink>
      <w:r w:rsidRPr="00946691">
        <w:rPr>
          <w:rFonts w:ascii="Arial" w:hAnsi="Arial" w:cs="Arial"/>
          <w:i/>
          <w:color w:val="262626" w:themeColor="text1" w:themeTint="D9"/>
          <w:sz w:val="18"/>
          <w:szCs w:val="18"/>
        </w:rPr>
        <w:t>;</w:t>
      </w:r>
    </w:p>
    <w:p w14:paraId="0CDC8963" w14:textId="77777777" w:rsidR="0070573C" w:rsidRPr="00946691" w:rsidRDefault="00B15229" w:rsidP="00A2640A">
      <w:pPr>
        <w:ind w:hanging="567"/>
        <w:jc w:val="center"/>
        <w:rPr>
          <w:color w:val="262626" w:themeColor="text1" w:themeTint="D9"/>
        </w:rPr>
      </w:pPr>
      <w:r w:rsidRPr="00946691">
        <w:rPr>
          <w:rFonts w:ascii="Arial" w:hAnsi="Arial" w:cs="Arial"/>
          <w:i/>
          <w:color w:val="262626" w:themeColor="text1" w:themeTint="D9"/>
          <w:sz w:val="18"/>
          <w:szCs w:val="18"/>
        </w:rPr>
        <w:t>Website: www.kirklingtonparishcouncil.co.uk</w:t>
      </w:r>
    </w:p>
    <w:sectPr w:rsidR="0070573C" w:rsidRPr="00946691" w:rsidSect="00045C39">
      <w:headerReference w:type="default" r:id="rId9"/>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EA5B5" w14:textId="77777777" w:rsidR="00F17EF8" w:rsidRDefault="00F17EF8" w:rsidP="00E464FB">
      <w:r>
        <w:separator/>
      </w:r>
    </w:p>
  </w:endnote>
  <w:endnote w:type="continuationSeparator" w:id="0">
    <w:p w14:paraId="593D98D2" w14:textId="77777777" w:rsidR="00F17EF8" w:rsidRDefault="00F17EF8" w:rsidP="00E4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313592649"/>
      <w:docPartObj>
        <w:docPartGallery w:val="Page Numbers (Bottom of Page)"/>
        <w:docPartUnique/>
      </w:docPartObj>
    </w:sdtPr>
    <w:sdtEndPr>
      <w:rPr>
        <w:noProof/>
      </w:rPr>
    </w:sdtEndPr>
    <w:sdtContent>
      <w:p w14:paraId="4EDFC632" w14:textId="54B496C6" w:rsidR="00946691" w:rsidRPr="00D9339A" w:rsidRDefault="00946691">
        <w:pPr>
          <w:pStyle w:val="Footer"/>
          <w:jc w:val="center"/>
          <w:rPr>
            <w:sz w:val="18"/>
            <w:szCs w:val="18"/>
          </w:rPr>
        </w:pPr>
        <w:r w:rsidRPr="00D9339A">
          <w:rPr>
            <w:rFonts w:ascii="Arial" w:hAnsi="Arial" w:cs="Arial"/>
            <w:sz w:val="18"/>
            <w:szCs w:val="18"/>
          </w:rPr>
          <w:fldChar w:fldCharType="begin"/>
        </w:r>
        <w:r w:rsidRPr="00D9339A">
          <w:rPr>
            <w:rFonts w:ascii="Arial" w:hAnsi="Arial" w:cs="Arial"/>
            <w:sz w:val="18"/>
            <w:szCs w:val="18"/>
          </w:rPr>
          <w:instrText xml:space="preserve"> PAGE   \* MERGEFORMAT </w:instrText>
        </w:r>
        <w:r w:rsidRPr="00D9339A">
          <w:rPr>
            <w:rFonts w:ascii="Arial" w:hAnsi="Arial" w:cs="Arial"/>
            <w:sz w:val="18"/>
            <w:szCs w:val="18"/>
          </w:rPr>
          <w:fldChar w:fldCharType="separate"/>
        </w:r>
        <w:r w:rsidRPr="00D9339A">
          <w:rPr>
            <w:rFonts w:ascii="Arial" w:hAnsi="Arial" w:cs="Arial"/>
            <w:noProof/>
            <w:sz w:val="18"/>
            <w:szCs w:val="18"/>
          </w:rPr>
          <w:t>2</w:t>
        </w:r>
        <w:r w:rsidRPr="00D9339A">
          <w:rPr>
            <w:rFonts w:ascii="Arial" w:hAnsi="Arial" w:cs="Arial"/>
            <w:noProof/>
            <w:sz w:val="18"/>
            <w:szCs w:val="18"/>
          </w:rPr>
          <w:fldChar w:fldCharType="end"/>
        </w:r>
      </w:p>
    </w:sdtContent>
  </w:sdt>
  <w:p w14:paraId="6C2AD7C0" w14:textId="77777777" w:rsidR="00946691" w:rsidRDefault="00946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3E16C2" w14:textId="77777777" w:rsidR="00F17EF8" w:rsidRDefault="00F17EF8" w:rsidP="00E464FB">
      <w:r>
        <w:separator/>
      </w:r>
    </w:p>
  </w:footnote>
  <w:footnote w:type="continuationSeparator" w:id="0">
    <w:p w14:paraId="189B96A8" w14:textId="77777777" w:rsidR="00F17EF8" w:rsidRDefault="00F17EF8" w:rsidP="00E46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7E5D0" w14:textId="1C205B28" w:rsidR="00946691" w:rsidRDefault="009466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EA9"/>
    <w:multiLevelType w:val="hybridMultilevel"/>
    <w:tmpl w:val="E842EC2E"/>
    <w:lvl w:ilvl="0" w:tplc="3EA817C4">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223C8D"/>
    <w:multiLevelType w:val="hybridMultilevel"/>
    <w:tmpl w:val="FB7C5AF2"/>
    <w:lvl w:ilvl="0" w:tplc="DDD4A2A2">
      <w:start w:val="1"/>
      <w:numFmt w:val="decimal"/>
      <w:lvlText w:val="%1."/>
      <w:lvlJc w:val="left"/>
      <w:pPr>
        <w:tabs>
          <w:tab w:val="num" w:pos="720"/>
        </w:tabs>
        <w:ind w:left="720" w:hanging="360"/>
      </w:pPr>
      <w:rPr>
        <w:b/>
        <w:bCs/>
      </w:rPr>
    </w:lvl>
    <w:lvl w:ilvl="1" w:tplc="6C5213E6">
      <w:start w:val="1"/>
      <w:numFmt w:val="lowerRoman"/>
      <w:lvlText w:val="%2)"/>
      <w:lvlJc w:val="left"/>
      <w:pPr>
        <w:tabs>
          <w:tab w:val="num" w:pos="1800"/>
        </w:tabs>
        <w:ind w:left="1800" w:hanging="720"/>
      </w:pPr>
      <w:rPr>
        <w:b w:val="0"/>
        <w:bCs w:val="0"/>
        <w:i w:val="0"/>
        <w:iCs w:val="0"/>
        <w:strike w:val="0"/>
        <w:color w:val="aut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8B75455"/>
    <w:multiLevelType w:val="hybridMultilevel"/>
    <w:tmpl w:val="0268C0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BAC17E6"/>
    <w:multiLevelType w:val="hybridMultilevel"/>
    <w:tmpl w:val="07EC2A20"/>
    <w:lvl w:ilvl="0" w:tplc="8610852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4A509D"/>
    <w:multiLevelType w:val="hybridMultilevel"/>
    <w:tmpl w:val="BC9A0E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D652B13"/>
    <w:multiLevelType w:val="hybridMultilevel"/>
    <w:tmpl w:val="48A40C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3A4209D"/>
    <w:multiLevelType w:val="hybridMultilevel"/>
    <w:tmpl w:val="1F9CEE6E"/>
    <w:lvl w:ilvl="0" w:tplc="AC7ED53E">
      <w:start w:val="1"/>
      <w:numFmt w:val="lowerLetter"/>
      <w:lvlText w:val="%1)"/>
      <w:lvlJc w:val="left"/>
      <w:pPr>
        <w:ind w:left="502" w:hanging="360"/>
      </w:pPr>
      <w:rPr>
        <w:rFonts w:hint="default"/>
        <w:color w:val="auto"/>
        <w:sz w:val="22"/>
        <w:szCs w:val="22"/>
        <w:u w:val="none"/>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77357067"/>
    <w:multiLevelType w:val="hybridMultilevel"/>
    <w:tmpl w:val="99608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B54DF0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19366A"/>
    <w:multiLevelType w:val="hybridMultilevel"/>
    <w:tmpl w:val="75E8BC74"/>
    <w:lvl w:ilvl="0" w:tplc="624E9EFE">
      <w:start w:val="1"/>
      <w:numFmt w:val="decimal"/>
      <w:lvlText w:val="%1."/>
      <w:lvlJc w:val="left"/>
      <w:pPr>
        <w:ind w:left="720" w:hanging="360"/>
      </w:pPr>
      <w:rPr>
        <w:color w:val="auto"/>
      </w:rPr>
    </w:lvl>
    <w:lvl w:ilvl="1" w:tplc="3B9ADD56">
      <w:start w:val="1"/>
      <w:numFmt w:val="lowerRoman"/>
      <w:lvlText w:val="%2)"/>
      <w:lvlJc w:val="left"/>
      <w:pPr>
        <w:ind w:left="1440" w:hanging="360"/>
      </w:pPr>
      <w:rPr>
        <w:rFonts w:ascii="Arial" w:eastAsia="Times New Roman" w:hAnsi="Arial" w:cs="Arial"/>
        <w:i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4"/>
  </w:num>
  <w:num w:numId="6">
    <w:abstractNumId w:val="3"/>
  </w:num>
  <w:num w:numId="7">
    <w:abstractNumId w:val="5"/>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73C"/>
    <w:rsid w:val="000373A0"/>
    <w:rsid w:val="00045C39"/>
    <w:rsid w:val="00047D2D"/>
    <w:rsid w:val="000772C8"/>
    <w:rsid w:val="000B5CF6"/>
    <w:rsid w:val="000C37DF"/>
    <w:rsid w:val="000F7C25"/>
    <w:rsid w:val="0012355E"/>
    <w:rsid w:val="001308C0"/>
    <w:rsid w:val="0013302C"/>
    <w:rsid w:val="001642B6"/>
    <w:rsid w:val="00170BEC"/>
    <w:rsid w:val="001715A3"/>
    <w:rsid w:val="001B2D6B"/>
    <w:rsid w:val="001D3895"/>
    <w:rsid w:val="001D7868"/>
    <w:rsid w:val="001F79C0"/>
    <w:rsid w:val="002050C2"/>
    <w:rsid w:val="00264CD6"/>
    <w:rsid w:val="002A2EB2"/>
    <w:rsid w:val="002A31DE"/>
    <w:rsid w:val="002B4E19"/>
    <w:rsid w:val="002C4832"/>
    <w:rsid w:val="00346A62"/>
    <w:rsid w:val="00352E1E"/>
    <w:rsid w:val="00354CC5"/>
    <w:rsid w:val="003949B2"/>
    <w:rsid w:val="003B69F6"/>
    <w:rsid w:val="003C4E75"/>
    <w:rsid w:val="003D64CB"/>
    <w:rsid w:val="00444C85"/>
    <w:rsid w:val="0045023F"/>
    <w:rsid w:val="00452FA0"/>
    <w:rsid w:val="00463A73"/>
    <w:rsid w:val="00497C98"/>
    <w:rsid w:val="004C1436"/>
    <w:rsid w:val="004C19C5"/>
    <w:rsid w:val="004D656A"/>
    <w:rsid w:val="004E17EF"/>
    <w:rsid w:val="004F4D78"/>
    <w:rsid w:val="00544A1D"/>
    <w:rsid w:val="0057050D"/>
    <w:rsid w:val="0057483E"/>
    <w:rsid w:val="005876FE"/>
    <w:rsid w:val="00616A2D"/>
    <w:rsid w:val="00623D31"/>
    <w:rsid w:val="0067250D"/>
    <w:rsid w:val="00697355"/>
    <w:rsid w:val="006B1DBC"/>
    <w:rsid w:val="006B244F"/>
    <w:rsid w:val="006B29A6"/>
    <w:rsid w:val="00702D90"/>
    <w:rsid w:val="0070573C"/>
    <w:rsid w:val="00721C9A"/>
    <w:rsid w:val="0073101C"/>
    <w:rsid w:val="0074024E"/>
    <w:rsid w:val="00742739"/>
    <w:rsid w:val="00744151"/>
    <w:rsid w:val="007A6227"/>
    <w:rsid w:val="007E741B"/>
    <w:rsid w:val="00865CE1"/>
    <w:rsid w:val="008709EC"/>
    <w:rsid w:val="00874494"/>
    <w:rsid w:val="00892A17"/>
    <w:rsid w:val="0092598D"/>
    <w:rsid w:val="00946691"/>
    <w:rsid w:val="00950CB3"/>
    <w:rsid w:val="00955DBE"/>
    <w:rsid w:val="00966F66"/>
    <w:rsid w:val="00976E64"/>
    <w:rsid w:val="0099158B"/>
    <w:rsid w:val="009C3F9C"/>
    <w:rsid w:val="009D1C91"/>
    <w:rsid w:val="009E6031"/>
    <w:rsid w:val="009F24ED"/>
    <w:rsid w:val="00A04837"/>
    <w:rsid w:val="00A21A34"/>
    <w:rsid w:val="00A2640A"/>
    <w:rsid w:val="00A72965"/>
    <w:rsid w:val="00A85329"/>
    <w:rsid w:val="00AA084F"/>
    <w:rsid w:val="00AA5FBE"/>
    <w:rsid w:val="00AC3F7F"/>
    <w:rsid w:val="00AD0F8F"/>
    <w:rsid w:val="00AE3F9A"/>
    <w:rsid w:val="00B0253E"/>
    <w:rsid w:val="00B073B1"/>
    <w:rsid w:val="00B11C91"/>
    <w:rsid w:val="00B15229"/>
    <w:rsid w:val="00B62128"/>
    <w:rsid w:val="00B6585E"/>
    <w:rsid w:val="00B674AE"/>
    <w:rsid w:val="00BE34AE"/>
    <w:rsid w:val="00BF09DD"/>
    <w:rsid w:val="00C07D22"/>
    <w:rsid w:val="00C34DB5"/>
    <w:rsid w:val="00C50E69"/>
    <w:rsid w:val="00C543E4"/>
    <w:rsid w:val="00C55C83"/>
    <w:rsid w:val="00C63E42"/>
    <w:rsid w:val="00C7683A"/>
    <w:rsid w:val="00C94DF7"/>
    <w:rsid w:val="00C96A1B"/>
    <w:rsid w:val="00CA39B0"/>
    <w:rsid w:val="00CC336C"/>
    <w:rsid w:val="00D11286"/>
    <w:rsid w:val="00D9339A"/>
    <w:rsid w:val="00DA27A1"/>
    <w:rsid w:val="00DB68A1"/>
    <w:rsid w:val="00DC4173"/>
    <w:rsid w:val="00E12912"/>
    <w:rsid w:val="00E235D1"/>
    <w:rsid w:val="00E464FB"/>
    <w:rsid w:val="00E73336"/>
    <w:rsid w:val="00E80BB3"/>
    <w:rsid w:val="00E97154"/>
    <w:rsid w:val="00EB7BDD"/>
    <w:rsid w:val="00F17EF8"/>
    <w:rsid w:val="00F41AAF"/>
    <w:rsid w:val="00F508F9"/>
    <w:rsid w:val="00F518AF"/>
    <w:rsid w:val="00F87B79"/>
    <w:rsid w:val="00FB213C"/>
    <w:rsid w:val="00FC1C99"/>
    <w:rsid w:val="00FD2AE2"/>
    <w:rsid w:val="00FE0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5DDC5"/>
  <w15:chartTrackingRefBased/>
  <w15:docId w15:val="{233F57FF-10D4-4635-A6A8-EACEF867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73C"/>
    <w:rPr>
      <w:rFonts w:ascii="Times New Roman" w:eastAsia="Times New Roman" w:hAnsi="Times New Roman"/>
      <w:sz w:val="24"/>
      <w:szCs w:val="24"/>
      <w:lang w:eastAsia="en-US"/>
    </w:rPr>
  </w:style>
  <w:style w:type="paragraph" w:styleId="Heading4">
    <w:name w:val="heading 4"/>
    <w:basedOn w:val="Normal"/>
    <w:next w:val="Normal"/>
    <w:link w:val="Heading4Char"/>
    <w:semiHidden/>
    <w:unhideWhenUsed/>
    <w:qFormat/>
    <w:rsid w:val="0070573C"/>
    <w:pPr>
      <w:keepNext/>
      <w:jc w:val="both"/>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semiHidden/>
    <w:rsid w:val="0070573C"/>
    <w:rPr>
      <w:rFonts w:ascii="Times New Roman" w:eastAsia="Times New Roman" w:hAnsi="Times New Roman" w:cs="Times New Roman"/>
      <w:b/>
      <w:bCs/>
      <w:sz w:val="28"/>
      <w:szCs w:val="24"/>
    </w:rPr>
  </w:style>
  <w:style w:type="paragraph" w:styleId="ListParagraph">
    <w:name w:val="List Paragraph"/>
    <w:basedOn w:val="Normal"/>
    <w:qFormat/>
    <w:rsid w:val="0070573C"/>
    <w:pPr>
      <w:ind w:left="720"/>
    </w:pPr>
    <w:rPr>
      <w:sz w:val="20"/>
      <w:szCs w:val="20"/>
    </w:rPr>
  </w:style>
  <w:style w:type="character" w:styleId="Hyperlink">
    <w:name w:val="Hyperlink"/>
    <w:rsid w:val="00B15229"/>
    <w:rPr>
      <w:color w:val="0563C1"/>
      <w:u w:val="single"/>
    </w:rPr>
  </w:style>
  <w:style w:type="paragraph" w:styleId="Header">
    <w:name w:val="header"/>
    <w:basedOn w:val="Normal"/>
    <w:link w:val="HeaderChar"/>
    <w:uiPriority w:val="99"/>
    <w:unhideWhenUsed/>
    <w:rsid w:val="00E464FB"/>
    <w:pPr>
      <w:tabs>
        <w:tab w:val="center" w:pos="4513"/>
        <w:tab w:val="right" w:pos="9026"/>
      </w:tabs>
    </w:pPr>
  </w:style>
  <w:style w:type="character" w:customStyle="1" w:styleId="HeaderChar">
    <w:name w:val="Header Char"/>
    <w:link w:val="Header"/>
    <w:uiPriority w:val="99"/>
    <w:rsid w:val="00E464FB"/>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E464FB"/>
    <w:pPr>
      <w:tabs>
        <w:tab w:val="center" w:pos="4513"/>
        <w:tab w:val="right" w:pos="9026"/>
      </w:tabs>
    </w:pPr>
  </w:style>
  <w:style w:type="character" w:customStyle="1" w:styleId="FooterChar">
    <w:name w:val="Footer Char"/>
    <w:link w:val="Footer"/>
    <w:uiPriority w:val="99"/>
    <w:rsid w:val="00E464FB"/>
    <w:rPr>
      <w:rFonts w:ascii="Times New Roman" w:eastAsia="Times New Roman" w:hAnsi="Times New Roman"/>
      <w:sz w:val="24"/>
      <w:szCs w:val="24"/>
      <w:lang w:eastAsia="en-US"/>
    </w:rPr>
  </w:style>
  <w:style w:type="table" w:styleId="TableGrid">
    <w:name w:val="Table Grid"/>
    <w:basedOn w:val="TableNormal"/>
    <w:uiPriority w:val="39"/>
    <w:rsid w:val="00946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74124">
      <w:bodyDiv w:val="1"/>
      <w:marLeft w:val="0"/>
      <w:marRight w:val="0"/>
      <w:marTop w:val="0"/>
      <w:marBottom w:val="0"/>
      <w:divBdr>
        <w:top w:val="none" w:sz="0" w:space="0" w:color="auto"/>
        <w:left w:val="none" w:sz="0" w:space="0" w:color="auto"/>
        <w:bottom w:val="none" w:sz="0" w:space="0" w:color="auto"/>
        <w:right w:val="none" w:sz="0" w:space="0" w:color="auto"/>
      </w:divBdr>
    </w:div>
    <w:div w:id="113642935">
      <w:bodyDiv w:val="1"/>
      <w:marLeft w:val="0"/>
      <w:marRight w:val="0"/>
      <w:marTop w:val="0"/>
      <w:marBottom w:val="0"/>
      <w:divBdr>
        <w:top w:val="none" w:sz="0" w:space="0" w:color="auto"/>
        <w:left w:val="none" w:sz="0" w:space="0" w:color="auto"/>
        <w:bottom w:val="none" w:sz="0" w:space="0" w:color="auto"/>
        <w:right w:val="none" w:sz="0" w:space="0" w:color="auto"/>
      </w:divBdr>
    </w:div>
    <w:div w:id="149058187">
      <w:bodyDiv w:val="1"/>
      <w:marLeft w:val="0"/>
      <w:marRight w:val="0"/>
      <w:marTop w:val="0"/>
      <w:marBottom w:val="0"/>
      <w:divBdr>
        <w:top w:val="none" w:sz="0" w:space="0" w:color="auto"/>
        <w:left w:val="none" w:sz="0" w:space="0" w:color="auto"/>
        <w:bottom w:val="none" w:sz="0" w:space="0" w:color="auto"/>
        <w:right w:val="none" w:sz="0" w:space="0" w:color="auto"/>
      </w:divBdr>
    </w:div>
    <w:div w:id="377322888">
      <w:bodyDiv w:val="1"/>
      <w:marLeft w:val="0"/>
      <w:marRight w:val="0"/>
      <w:marTop w:val="0"/>
      <w:marBottom w:val="0"/>
      <w:divBdr>
        <w:top w:val="none" w:sz="0" w:space="0" w:color="auto"/>
        <w:left w:val="none" w:sz="0" w:space="0" w:color="auto"/>
        <w:bottom w:val="none" w:sz="0" w:space="0" w:color="auto"/>
        <w:right w:val="none" w:sz="0" w:space="0" w:color="auto"/>
      </w:divBdr>
    </w:div>
    <w:div w:id="486483259">
      <w:bodyDiv w:val="1"/>
      <w:marLeft w:val="0"/>
      <w:marRight w:val="0"/>
      <w:marTop w:val="0"/>
      <w:marBottom w:val="0"/>
      <w:divBdr>
        <w:top w:val="none" w:sz="0" w:space="0" w:color="auto"/>
        <w:left w:val="none" w:sz="0" w:space="0" w:color="auto"/>
        <w:bottom w:val="none" w:sz="0" w:space="0" w:color="auto"/>
        <w:right w:val="none" w:sz="0" w:space="0" w:color="auto"/>
      </w:divBdr>
    </w:div>
    <w:div w:id="927542195">
      <w:bodyDiv w:val="1"/>
      <w:marLeft w:val="0"/>
      <w:marRight w:val="0"/>
      <w:marTop w:val="0"/>
      <w:marBottom w:val="0"/>
      <w:divBdr>
        <w:top w:val="none" w:sz="0" w:space="0" w:color="auto"/>
        <w:left w:val="none" w:sz="0" w:space="0" w:color="auto"/>
        <w:bottom w:val="none" w:sz="0" w:space="0" w:color="auto"/>
        <w:right w:val="none" w:sz="0" w:space="0" w:color="auto"/>
      </w:divBdr>
    </w:div>
    <w:div w:id="1091270021">
      <w:bodyDiv w:val="1"/>
      <w:marLeft w:val="0"/>
      <w:marRight w:val="0"/>
      <w:marTop w:val="0"/>
      <w:marBottom w:val="0"/>
      <w:divBdr>
        <w:top w:val="none" w:sz="0" w:space="0" w:color="auto"/>
        <w:left w:val="none" w:sz="0" w:space="0" w:color="auto"/>
        <w:bottom w:val="none" w:sz="0" w:space="0" w:color="auto"/>
        <w:right w:val="none" w:sz="0" w:space="0" w:color="auto"/>
      </w:divBdr>
    </w:div>
    <w:div w:id="1104420235">
      <w:bodyDiv w:val="1"/>
      <w:marLeft w:val="0"/>
      <w:marRight w:val="0"/>
      <w:marTop w:val="0"/>
      <w:marBottom w:val="0"/>
      <w:divBdr>
        <w:top w:val="none" w:sz="0" w:space="0" w:color="auto"/>
        <w:left w:val="none" w:sz="0" w:space="0" w:color="auto"/>
        <w:bottom w:val="none" w:sz="0" w:space="0" w:color="auto"/>
        <w:right w:val="none" w:sz="0" w:space="0" w:color="auto"/>
      </w:divBdr>
    </w:div>
    <w:div w:id="1173645662">
      <w:bodyDiv w:val="1"/>
      <w:marLeft w:val="0"/>
      <w:marRight w:val="0"/>
      <w:marTop w:val="0"/>
      <w:marBottom w:val="0"/>
      <w:divBdr>
        <w:top w:val="none" w:sz="0" w:space="0" w:color="auto"/>
        <w:left w:val="none" w:sz="0" w:space="0" w:color="auto"/>
        <w:bottom w:val="none" w:sz="0" w:space="0" w:color="auto"/>
        <w:right w:val="none" w:sz="0" w:space="0" w:color="auto"/>
      </w:divBdr>
    </w:div>
    <w:div w:id="1187518972">
      <w:bodyDiv w:val="1"/>
      <w:marLeft w:val="0"/>
      <w:marRight w:val="0"/>
      <w:marTop w:val="0"/>
      <w:marBottom w:val="0"/>
      <w:divBdr>
        <w:top w:val="none" w:sz="0" w:space="0" w:color="auto"/>
        <w:left w:val="none" w:sz="0" w:space="0" w:color="auto"/>
        <w:bottom w:val="none" w:sz="0" w:space="0" w:color="auto"/>
        <w:right w:val="none" w:sz="0" w:space="0" w:color="auto"/>
      </w:divBdr>
    </w:div>
    <w:div w:id="1211647779">
      <w:bodyDiv w:val="1"/>
      <w:marLeft w:val="0"/>
      <w:marRight w:val="0"/>
      <w:marTop w:val="0"/>
      <w:marBottom w:val="0"/>
      <w:divBdr>
        <w:top w:val="none" w:sz="0" w:space="0" w:color="auto"/>
        <w:left w:val="none" w:sz="0" w:space="0" w:color="auto"/>
        <w:bottom w:val="none" w:sz="0" w:space="0" w:color="auto"/>
        <w:right w:val="none" w:sz="0" w:space="0" w:color="auto"/>
      </w:divBdr>
    </w:div>
    <w:div w:id="1253857462">
      <w:bodyDiv w:val="1"/>
      <w:marLeft w:val="0"/>
      <w:marRight w:val="0"/>
      <w:marTop w:val="0"/>
      <w:marBottom w:val="0"/>
      <w:divBdr>
        <w:top w:val="none" w:sz="0" w:space="0" w:color="auto"/>
        <w:left w:val="none" w:sz="0" w:space="0" w:color="auto"/>
        <w:bottom w:val="none" w:sz="0" w:space="0" w:color="auto"/>
        <w:right w:val="none" w:sz="0" w:space="0" w:color="auto"/>
      </w:divBdr>
    </w:div>
    <w:div w:id="1776367779">
      <w:bodyDiv w:val="1"/>
      <w:marLeft w:val="0"/>
      <w:marRight w:val="0"/>
      <w:marTop w:val="0"/>
      <w:marBottom w:val="0"/>
      <w:divBdr>
        <w:top w:val="none" w:sz="0" w:space="0" w:color="auto"/>
        <w:left w:val="none" w:sz="0" w:space="0" w:color="auto"/>
        <w:bottom w:val="none" w:sz="0" w:space="0" w:color="auto"/>
        <w:right w:val="none" w:sz="0" w:space="0" w:color="auto"/>
      </w:divBdr>
    </w:div>
    <w:div w:id="210129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klingtonpc@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3EB6D-B179-469E-B6A2-2B7A7317D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1545</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10338</CharactersWithSpaces>
  <SharedDoc>false</SharedDoc>
  <HLinks>
    <vt:vector size="6" baseType="variant">
      <vt:variant>
        <vt:i4>6553692</vt:i4>
      </vt:variant>
      <vt:variant>
        <vt:i4>0</vt:i4>
      </vt:variant>
      <vt:variant>
        <vt:i4>0</vt:i4>
      </vt:variant>
      <vt:variant>
        <vt:i4>5</vt:i4>
      </vt:variant>
      <vt:variant>
        <vt:lpwstr>mailto:kirklingtonpc@gmail.com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Cowlan, Helen</dc:creator>
  <cp:keywords/>
  <dc:description/>
  <cp:lastModifiedBy>Glenn Cowlan</cp:lastModifiedBy>
  <cp:revision>3</cp:revision>
  <dcterms:created xsi:type="dcterms:W3CDTF">2021-02-01T22:34:00Z</dcterms:created>
  <dcterms:modified xsi:type="dcterms:W3CDTF">2021-02-01T22:34:00Z</dcterms:modified>
</cp:coreProperties>
</file>